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5B6" w:rsidRDefault="00D255B6" w:rsidP="00D255B6">
      <w:pPr>
        <w:spacing w:before="120" w:after="120" w:line="240" w:lineRule="auto"/>
        <w:rPr>
          <w:rFonts w:eastAsia="Times New Roman" w:cstheme="minorHAnsi"/>
          <w:b/>
          <w:bCs/>
          <w:sz w:val="24"/>
          <w:szCs w:val="24"/>
        </w:rPr>
      </w:pPr>
      <w:r>
        <w:rPr>
          <w:rFonts w:eastAsia="Times New Roman" w:cstheme="minorHAnsi"/>
          <w:b/>
          <w:bCs/>
          <w:sz w:val="24"/>
          <w:szCs w:val="24"/>
        </w:rPr>
        <w:t>F2GAL – FIȘA DE VERIFICARE A ELIGIBILITĂȚII</w:t>
      </w:r>
    </w:p>
    <w:p w:rsidR="00D255B6" w:rsidRPr="0042169D" w:rsidRDefault="00D255B6" w:rsidP="0042169D">
      <w:pPr>
        <w:spacing w:before="120" w:after="120" w:line="240" w:lineRule="auto"/>
        <w:rPr>
          <w:rFonts w:eastAsia="Times New Roman" w:cstheme="minorHAnsi"/>
          <w:b/>
          <w:bCs/>
        </w:rPr>
      </w:pPr>
      <w:r w:rsidRPr="0080295B">
        <w:rPr>
          <w:rFonts w:eastAsia="Times New Roman" w:cstheme="minorHAnsi"/>
          <w:b/>
          <w:bCs/>
        </w:rPr>
        <w:t>MĂSURA 06/6B – SERVICI</w:t>
      </w:r>
      <w:r w:rsidR="0042169D">
        <w:rPr>
          <w:rFonts w:eastAsia="Times New Roman" w:cstheme="minorHAnsi"/>
          <w:b/>
          <w:bCs/>
        </w:rPr>
        <w:t>I DE BAZĂ ȘI REÎNNOIREA SATELOR</w:t>
      </w: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Denumire solicitant:________________________________________</w:t>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t>_________</w:t>
      </w:r>
      <w:r w:rsidRPr="0080295B">
        <w:rPr>
          <w:rFonts w:eastAsia="Times New Roman" w:cs="Calibri"/>
          <w:b/>
          <w:bCs/>
          <w:sz w:val="24"/>
          <w:szCs w:val="24"/>
          <w:lang w:eastAsia="fr-FR"/>
        </w:rPr>
        <w:t>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Titlu proiect: ________________________</w:t>
      </w:r>
      <w:r>
        <w:rPr>
          <w:rFonts w:eastAsia="Times New Roman" w:cs="Calibri"/>
          <w:b/>
          <w:bCs/>
          <w:sz w:val="24"/>
          <w:szCs w:val="24"/>
          <w:lang w:eastAsia="fr-FR"/>
        </w:rPr>
        <w:t>________</w:t>
      </w:r>
      <w:r w:rsidRPr="0080295B">
        <w:rPr>
          <w:rFonts w:eastAsia="Times New Roman" w:cs="Calibri"/>
          <w:b/>
          <w:bCs/>
          <w:sz w:val="24"/>
          <w:szCs w:val="24"/>
          <w:lang w:eastAsia="fr-FR"/>
        </w:rPr>
        <w:t>___________________________________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Data lansării apelului de selecție de către GAL: _________</w:t>
      </w:r>
      <w:r>
        <w:rPr>
          <w:rFonts w:eastAsia="Times New Roman" w:cs="Calibri"/>
          <w:b/>
          <w:bCs/>
          <w:sz w:val="24"/>
          <w:szCs w:val="24"/>
          <w:lang w:eastAsia="fr-FR"/>
        </w:rPr>
        <w:t>_______</w:t>
      </w:r>
      <w:r w:rsidRPr="0080295B">
        <w:rPr>
          <w:rFonts w:eastAsia="Times New Roman" w:cs="Calibri"/>
          <w:b/>
          <w:bCs/>
          <w:sz w:val="24"/>
          <w:szCs w:val="24"/>
          <w:lang w:eastAsia="fr-FR"/>
        </w:rPr>
        <w:t>_______________________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Data înregistrării proiectului la GAL: _____________________________</w:t>
      </w:r>
      <w:r>
        <w:rPr>
          <w:rFonts w:eastAsia="Times New Roman" w:cs="Calibri"/>
          <w:b/>
          <w:bCs/>
          <w:sz w:val="24"/>
          <w:szCs w:val="24"/>
          <w:lang w:eastAsia="fr-FR"/>
        </w:rPr>
        <w:t>_______</w:t>
      </w:r>
      <w:r w:rsidRPr="0080295B">
        <w:rPr>
          <w:rFonts w:eastAsia="Times New Roman" w:cs="Calibri"/>
          <w:b/>
          <w:bCs/>
          <w:sz w:val="24"/>
          <w:szCs w:val="24"/>
          <w:lang w:eastAsia="fr-FR"/>
        </w:rPr>
        <w:t>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Obiectivul proiectului: ____________________________________</w:t>
      </w:r>
      <w:r>
        <w:rPr>
          <w:rFonts w:eastAsia="Times New Roman" w:cs="Calibri"/>
          <w:b/>
          <w:bCs/>
          <w:sz w:val="24"/>
          <w:szCs w:val="24"/>
          <w:lang w:eastAsia="fr-FR"/>
        </w:rPr>
        <w:t>______</w:t>
      </w:r>
      <w:r w:rsidRPr="0080295B">
        <w:rPr>
          <w:rFonts w:eastAsia="Times New Roman" w:cs="Calibri"/>
          <w:b/>
          <w:bCs/>
          <w:sz w:val="24"/>
          <w:szCs w:val="24"/>
          <w:lang w:eastAsia="fr-FR"/>
        </w:rPr>
        <w:t>_________________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Amplasare proiect (localitate):____________________________</w:t>
      </w:r>
      <w:r>
        <w:rPr>
          <w:rFonts w:eastAsia="Times New Roman" w:cs="Calibri"/>
          <w:b/>
          <w:bCs/>
          <w:sz w:val="24"/>
          <w:szCs w:val="24"/>
          <w:lang w:eastAsia="fr-FR"/>
        </w:rPr>
        <w:t>_____</w:t>
      </w:r>
      <w:r w:rsidRPr="0080295B">
        <w:rPr>
          <w:rFonts w:eastAsia="Times New Roman" w:cs="Calibri"/>
          <w:b/>
          <w:bCs/>
          <w:sz w:val="24"/>
          <w:szCs w:val="24"/>
          <w:lang w:eastAsia="fr-FR"/>
        </w:rPr>
        <w:t>___________________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Statut juridic solicitant:___________________________</w:t>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r>
      <w:r>
        <w:rPr>
          <w:rFonts w:eastAsia="Times New Roman" w:cs="Calibri"/>
          <w:b/>
          <w:bCs/>
          <w:sz w:val="24"/>
          <w:szCs w:val="24"/>
          <w:lang w:eastAsia="fr-FR"/>
        </w:rPr>
        <w:softHyphen/>
        <w:t>_____</w:t>
      </w:r>
      <w:r w:rsidRPr="0080295B">
        <w:rPr>
          <w:rFonts w:eastAsia="Times New Roman" w:cs="Calibri"/>
          <w:b/>
          <w:bCs/>
          <w:sz w:val="24"/>
          <w:szCs w:val="24"/>
          <w:lang w:eastAsia="fr-FR"/>
        </w:rPr>
        <w:t>__________________________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overflowPunct w:val="0"/>
        <w:autoSpaceDE w:val="0"/>
        <w:autoSpaceDN w:val="0"/>
        <w:adjustRightInd w:val="0"/>
        <w:spacing w:after="0"/>
        <w:textAlignment w:val="baseline"/>
        <w:rPr>
          <w:rFonts w:eastAsia="Times New Roman" w:cs="Calibri"/>
          <w:b/>
          <w:bCs/>
          <w:i/>
          <w:sz w:val="24"/>
          <w:szCs w:val="24"/>
          <w:u w:val="single"/>
          <w:lang w:eastAsia="fr-FR"/>
        </w:rPr>
      </w:pPr>
      <w:r w:rsidRPr="0080295B">
        <w:rPr>
          <w:rFonts w:eastAsia="Times New Roman" w:cs="Calibri"/>
          <w:b/>
          <w:bCs/>
          <w:i/>
          <w:sz w:val="24"/>
          <w:szCs w:val="24"/>
          <w:u w:val="single"/>
          <w:lang w:eastAsia="fr-FR"/>
        </w:rPr>
        <w:t>Date personale reprezentant legal</w:t>
      </w:r>
    </w:p>
    <w:p w:rsidR="00D255B6" w:rsidRPr="0080295B" w:rsidRDefault="00D255B6" w:rsidP="00D255B6">
      <w:pPr>
        <w:overflowPunct w:val="0"/>
        <w:autoSpaceDE w:val="0"/>
        <w:autoSpaceDN w:val="0"/>
        <w:adjustRightInd w:val="0"/>
        <w:spacing w:after="0"/>
        <w:textAlignment w:val="baseline"/>
        <w:rPr>
          <w:rFonts w:eastAsia="Times New Roman" w:cs="Calibri"/>
          <w:b/>
          <w:bCs/>
          <w:i/>
          <w:sz w:val="24"/>
          <w:szCs w:val="24"/>
          <w:u w:val="single"/>
          <w:lang w:eastAsia="fr-FR"/>
        </w:rPr>
      </w:pPr>
    </w:p>
    <w:p w:rsidR="00D255B6"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r w:rsidRPr="0080295B">
        <w:rPr>
          <w:rFonts w:eastAsia="Times New Roman" w:cs="Calibri"/>
          <w:b/>
          <w:bCs/>
          <w:sz w:val="24"/>
          <w:szCs w:val="24"/>
          <w:lang w:eastAsia="fr-FR"/>
        </w:rPr>
        <w:t>Nume: _______________________________Prenume:_______</w:t>
      </w:r>
      <w:r>
        <w:rPr>
          <w:rFonts w:eastAsia="Times New Roman" w:cs="Calibri"/>
          <w:b/>
          <w:bCs/>
          <w:sz w:val="24"/>
          <w:szCs w:val="24"/>
          <w:lang w:eastAsia="fr-FR"/>
        </w:rPr>
        <w:t>_____</w:t>
      </w:r>
      <w:r w:rsidRPr="0080295B">
        <w:rPr>
          <w:rFonts w:eastAsia="Times New Roman" w:cs="Calibri"/>
          <w:b/>
          <w:bCs/>
          <w:sz w:val="24"/>
          <w:szCs w:val="24"/>
          <w:lang w:eastAsia="fr-FR"/>
        </w:rPr>
        <w:t>_____________________</w:t>
      </w:r>
    </w:p>
    <w:p w:rsidR="00D255B6" w:rsidRPr="0080295B" w:rsidRDefault="00D255B6" w:rsidP="00D255B6">
      <w:pPr>
        <w:overflowPunct w:val="0"/>
        <w:autoSpaceDE w:val="0"/>
        <w:autoSpaceDN w:val="0"/>
        <w:adjustRightInd w:val="0"/>
        <w:spacing w:after="0"/>
        <w:textAlignment w:val="baseline"/>
        <w:rPr>
          <w:rFonts w:eastAsia="Times New Roman" w:cs="Calibri"/>
          <w:b/>
          <w:bCs/>
          <w:sz w:val="24"/>
          <w:szCs w:val="24"/>
          <w:lang w:eastAsia="fr-FR"/>
        </w:rPr>
      </w:pPr>
    </w:p>
    <w:p w:rsidR="00D255B6" w:rsidRDefault="00D255B6" w:rsidP="00D255B6">
      <w:pPr>
        <w:rPr>
          <w:rFonts w:eastAsia="Times New Roman" w:cs="Calibri"/>
          <w:b/>
          <w:bCs/>
          <w:sz w:val="24"/>
          <w:szCs w:val="24"/>
          <w:lang w:eastAsia="fr-FR"/>
        </w:rPr>
      </w:pPr>
      <w:r w:rsidRPr="0080295B">
        <w:rPr>
          <w:rFonts w:eastAsia="Times New Roman" w:cs="Calibri"/>
          <w:b/>
          <w:bCs/>
          <w:sz w:val="24"/>
          <w:szCs w:val="24"/>
          <w:lang w:eastAsia="fr-FR"/>
        </w:rPr>
        <w:t>Funcţie reprezentant legal:____________________________</w:t>
      </w:r>
      <w:r>
        <w:rPr>
          <w:rFonts w:eastAsia="Times New Roman" w:cs="Calibri"/>
          <w:b/>
          <w:bCs/>
          <w:sz w:val="24"/>
          <w:szCs w:val="24"/>
          <w:lang w:eastAsia="fr-FR"/>
        </w:rPr>
        <w:t>____</w:t>
      </w:r>
      <w:r w:rsidRPr="0080295B">
        <w:rPr>
          <w:rFonts w:eastAsia="Times New Roman" w:cs="Calibri"/>
          <w:b/>
          <w:bCs/>
          <w:sz w:val="24"/>
          <w:szCs w:val="24"/>
          <w:lang w:eastAsia="fr-FR"/>
        </w:rPr>
        <w:t>_______________________</w:t>
      </w:r>
    </w:p>
    <w:p w:rsidR="00D255B6" w:rsidRDefault="00D255B6" w:rsidP="0025271C">
      <w:pPr>
        <w:spacing w:after="0" w:line="240" w:lineRule="auto"/>
        <w:rPr>
          <w:sz w:val="24"/>
        </w:rPr>
      </w:pPr>
    </w:p>
    <w:p w:rsidR="00D255B6" w:rsidRPr="002D2CD1" w:rsidRDefault="00D255B6" w:rsidP="0025271C">
      <w:pPr>
        <w:spacing w:after="0" w:line="240" w:lineRule="auto"/>
        <w:rPr>
          <w:sz w:val="24"/>
        </w:rPr>
      </w:pPr>
    </w:p>
    <w:p w:rsidR="0025271C" w:rsidRPr="002D2CD1" w:rsidRDefault="0025271C" w:rsidP="0025271C">
      <w:pPr>
        <w:overflowPunct w:val="0"/>
        <w:autoSpaceDE w:val="0"/>
        <w:autoSpaceDN w:val="0"/>
        <w:adjustRightInd w:val="0"/>
        <w:spacing w:before="120" w:after="120" w:line="240" w:lineRule="auto"/>
        <w:textAlignment w:val="baseline"/>
        <w:rPr>
          <w:b/>
          <w:i/>
          <w:sz w:val="24"/>
        </w:rPr>
      </w:pPr>
      <w:r w:rsidRPr="002D2CD1">
        <w:rPr>
          <w:b/>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580"/>
        <w:gridCol w:w="797"/>
        <w:gridCol w:w="852"/>
      </w:tblGrid>
      <w:tr w:rsidR="0025271C" w:rsidRPr="006723F4" w:rsidTr="00D255B6">
        <w:trPr>
          <w:trHeight w:val="247"/>
        </w:trPr>
        <w:tc>
          <w:tcPr>
            <w:tcW w:w="7013" w:type="dxa"/>
            <w:tcBorders>
              <w:top w:val="single" w:sz="4" w:space="0" w:color="auto"/>
              <w:left w:val="single" w:sz="4" w:space="0" w:color="auto"/>
              <w:bottom w:val="single" w:sz="4" w:space="0" w:color="auto"/>
              <w:right w:val="single" w:sz="4" w:space="0" w:color="auto"/>
            </w:tcBorders>
          </w:tcPr>
          <w:p w:rsidR="0025271C" w:rsidRPr="006723F4" w:rsidRDefault="0025271C" w:rsidP="00D255B6">
            <w:pPr>
              <w:overflowPunct w:val="0"/>
              <w:autoSpaceDE w:val="0"/>
              <w:autoSpaceDN w:val="0"/>
              <w:adjustRightInd w:val="0"/>
              <w:spacing w:before="120" w:after="120" w:line="240" w:lineRule="auto"/>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25271C" w:rsidRPr="006723F4"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25271C" w:rsidRPr="006723F4"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5271C" w:rsidRPr="006723F4" w:rsidRDefault="0025271C" w:rsidP="00D255B6">
            <w:pPr>
              <w:overflowPunct w:val="0"/>
              <w:autoSpaceDE w:val="0"/>
              <w:autoSpaceDN w:val="0"/>
              <w:adjustRightInd w:val="0"/>
              <w:spacing w:before="120" w:after="120" w:line="240" w:lineRule="auto"/>
              <w:jc w:val="center"/>
              <w:textAlignment w:val="baseline"/>
              <w:rPr>
                <w:sz w:val="24"/>
              </w:rPr>
            </w:pPr>
          </w:p>
        </w:tc>
      </w:tr>
      <w:tr w:rsidR="0025271C" w:rsidRPr="006723F4" w:rsidTr="00D255B6">
        <w:trPr>
          <w:trHeight w:val="247"/>
        </w:trPr>
        <w:tc>
          <w:tcPr>
            <w:tcW w:w="7013" w:type="dxa"/>
            <w:tcBorders>
              <w:top w:val="single" w:sz="4" w:space="0" w:color="auto"/>
              <w:left w:val="single" w:sz="4" w:space="0" w:color="auto"/>
              <w:bottom w:val="single" w:sz="4" w:space="0" w:color="auto"/>
              <w:right w:val="single" w:sz="4" w:space="0" w:color="auto"/>
            </w:tcBorders>
          </w:tcPr>
          <w:p w:rsidR="0025271C" w:rsidRPr="006723F4" w:rsidRDefault="0025271C" w:rsidP="00D255B6">
            <w:pPr>
              <w:overflowPunct w:val="0"/>
              <w:autoSpaceDE w:val="0"/>
              <w:autoSpaceDN w:val="0"/>
              <w:adjustRightInd w:val="0"/>
              <w:spacing w:before="120" w:after="120" w:line="240" w:lineRule="auto"/>
              <w:textAlignment w:val="baseline"/>
              <w:rPr>
                <w:sz w:val="24"/>
              </w:rPr>
            </w:pPr>
            <w:r w:rsidRPr="00741FE3">
              <w:rPr>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25271C" w:rsidRPr="006723F4"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DA</w:t>
            </w:r>
          </w:p>
        </w:tc>
        <w:tc>
          <w:tcPr>
            <w:tcW w:w="797" w:type="dxa"/>
            <w:tcBorders>
              <w:top w:val="single" w:sz="4" w:space="0" w:color="auto"/>
              <w:left w:val="single" w:sz="4" w:space="0" w:color="auto"/>
              <w:bottom w:val="single" w:sz="4" w:space="0" w:color="auto"/>
              <w:right w:val="single" w:sz="4" w:space="0" w:color="auto"/>
            </w:tcBorders>
            <w:vAlign w:val="center"/>
          </w:tcPr>
          <w:p w:rsidR="0025271C" w:rsidRPr="006723F4"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5271C" w:rsidRPr="006723F4" w:rsidRDefault="0025271C" w:rsidP="00D255B6">
            <w:pPr>
              <w:overflowPunct w:val="0"/>
              <w:autoSpaceDE w:val="0"/>
              <w:autoSpaceDN w:val="0"/>
              <w:adjustRightInd w:val="0"/>
              <w:spacing w:before="120" w:after="120" w:line="240" w:lineRule="auto"/>
              <w:jc w:val="center"/>
              <w:textAlignment w:val="baseline"/>
              <w:rPr>
                <w:sz w:val="24"/>
              </w:rPr>
            </w:pPr>
            <w:r>
              <w:rPr>
                <w:sz w:val="24"/>
              </w:rPr>
              <w:t>NU ESTE CAZUL</w:t>
            </w:r>
          </w:p>
        </w:tc>
      </w:tr>
      <w:tr w:rsidR="0025271C" w:rsidRPr="006723F4" w:rsidTr="00D255B6">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1.</w:t>
            </w:r>
            <w:r w:rsidRPr="002D2CD1">
              <w:rPr>
                <w:sz w:val="24"/>
              </w:rPr>
              <w:t xml:space="preserve">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p>
        </w:tc>
      </w:tr>
      <w:tr w:rsidR="0025271C" w:rsidRPr="006723F4" w:rsidTr="00D255B6">
        <w:trPr>
          <w:trHeight w:val="530"/>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jc w:val="both"/>
              <w:textAlignment w:val="baseline"/>
              <w:rPr>
                <w:sz w:val="24"/>
              </w:rPr>
            </w:pPr>
            <w:r w:rsidRPr="007F7082">
              <w:rPr>
                <w:b/>
                <w:sz w:val="24"/>
              </w:rPr>
              <w:t>2.</w:t>
            </w:r>
            <w:r w:rsidRPr="002D2CD1">
              <w:rPr>
                <w:sz w:val="24"/>
              </w:rPr>
              <w:t xml:space="preserve">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p>
        </w:tc>
      </w:tr>
      <w:tr w:rsidR="0025271C" w:rsidRPr="006723F4" w:rsidTr="00D255B6">
        <w:trPr>
          <w:trHeight w:val="530"/>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jc w:val="both"/>
              <w:textAlignment w:val="baseline"/>
              <w:rPr>
                <w:sz w:val="24"/>
              </w:rPr>
            </w:pPr>
            <w:r w:rsidRPr="007F7082">
              <w:rPr>
                <w:b/>
                <w:sz w:val="24"/>
              </w:rPr>
              <w:t>3.</w:t>
            </w:r>
            <w:r w:rsidRPr="002D2CD1">
              <w:rPr>
                <w:sz w:val="24"/>
              </w:rPr>
              <w:t xml:space="preserve"> </w:t>
            </w:r>
            <w:r w:rsidRPr="002D2CD1">
              <w:rPr>
                <w:spacing w:val="-4"/>
                <w:sz w:val="24"/>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p>
        </w:tc>
      </w:tr>
      <w:tr w:rsidR="0025271C" w:rsidRPr="006723F4" w:rsidTr="00D255B6">
        <w:trPr>
          <w:trHeight w:val="530"/>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jc w:val="both"/>
              <w:textAlignment w:val="baseline"/>
              <w:rPr>
                <w:sz w:val="24"/>
              </w:rPr>
            </w:pPr>
            <w:r w:rsidRPr="007F7082">
              <w:rPr>
                <w:b/>
                <w:sz w:val="24"/>
              </w:rPr>
              <w:t>4.</w:t>
            </w:r>
            <w:r w:rsidRPr="002D2CD1">
              <w:rPr>
                <w:sz w:val="24"/>
              </w:rPr>
              <w:t xml:space="preserve"> Solicitantul respectă prevederile art. 6</w:t>
            </w:r>
            <w:r w:rsidRPr="002D2CD1">
              <w:rPr>
                <w:sz w:val="24"/>
                <w:vertAlign w:val="superscript"/>
              </w:rPr>
              <w:t>1</w:t>
            </w:r>
            <w:r w:rsidRPr="002D2CD1">
              <w:rPr>
                <w:sz w:val="24"/>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25271C" w:rsidRPr="002D2CD1" w:rsidRDefault="0025271C" w:rsidP="00D255B6">
            <w:pPr>
              <w:overflowPunct w:val="0"/>
              <w:autoSpaceDE w:val="0"/>
              <w:autoSpaceDN w:val="0"/>
              <w:adjustRightInd w:val="0"/>
              <w:spacing w:before="120" w:after="120" w:line="240" w:lineRule="auto"/>
              <w:jc w:val="both"/>
              <w:textAlignment w:val="baseline"/>
              <w:rPr>
                <w:i/>
                <w:sz w:val="24"/>
              </w:rPr>
            </w:pPr>
            <w:r w:rsidRPr="002D2CD1">
              <w:rPr>
                <w:i/>
                <w:sz w:val="24"/>
              </w:rPr>
              <w:t>(solicitantul care se încadrează în prevederile art. 6</w:t>
            </w:r>
            <w:r w:rsidRPr="002D2CD1">
              <w:rPr>
                <w:i/>
                <w:sz w:val="24"/>
                <w:vertAlign w:val="superscript"/>
              </w:rPr>
              <w:t>1</w:t>
            </w:r>
            <w:r w:rsidRPr="002D2CD1">
              <w:rPr>
                <w:i/>
                <w:sz w:val="24"/>
              </w:rPr>
              <w:t xml:space="preserve"> poate depune/ redepune doar în sesiunile următoare celei în care a fost depus proiectul selectat pentru finanțare, lansate de GAL - dacă este cazul)</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p>
        </w:tc>
      </w:tr>
      <w:tr w:rsidR="0025271C" w:rsidRPr="006723F4" w:rsidTr="00D255B6">
        <w:trPr>
          <w:trHeight w:val="530"/>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7F7082">
              <w:rPr>
                <w:b/>
                <w:sz w:val="24"/>
              </w:rPr>
              <w:t>5.</w:t>
            </w:r>
            <w:r w:rsidRPr="002D2CD1">
              <w:rPr>
                <w:sz w:val="24"/>
              </w:rPr>
              <w:t xml:space="preserve">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p>
        </w:tc>
      </w:tr>
      <w:tr w:rsidR="0025271C" w:rsidRPr="006723F4" w:rsidTr="00D255B6">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u w:val="single"/>
              </w:rPr>
            </w:pPr>
            <w:r w:rsidRPr="002D2CD1">
              <w:rPr>
                <w:b/>
                <w:sz w:val="24"/>
              </w:rPr>
              <w:t>B.Verificarea condițiilor de eligibilitate ale proiectului</w:t>
            </w:r>
          </w:p>
        </w:tc>
      </w:tr>
      <w:tr w:rsidR="0025271C" w:rsidRPr="006723F4" w:rsidTr="00D255B6">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EG1</w:t>
            </w:r>
            <w:r w:rsidRPr="002D2CD1">
              <w:rPr>
                <w:sz w:val="24"/>
              </w:rPr>
              <w:t xml:space="preserve">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5271C" w:rsidRPr="002D2CD1" w:rsidRDefault="0025271C" w:rsidP="00D255B6">
            <w:pPr>
              <w:overflowPunct w:val="0"/>
              <w:autoSpaceDE w:val="0"/>
              <w:autoSpaceDN w:val="0"/>
              <w:adjustRightInd w:val="0"/>
              <w:spacing w:before="120" w:after="120" w:line="240" w:lineRule="auto"/>
              <w:textAlignment w:val="baseline"/>
              <w:rPr>
                <w:b/>
                <w:sz w:val="24"/>
              </w:rPr>
            </w:pPr>
          </w:p>
        </w:tc>
      </w:tr>
      <w:tr w:rsidR="0025271C" w:rsidRPr="006723F4" w:rsidTr="00D255B6">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EG2</w:t>
            </w:r>
            <w:r w:rsidRPr="002D2CD1">
              <w:rPr>
                <w:sz w:val="24"/>
              </w:rPr>
              <w:t xml:space="preserve">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5271C" w:rsidRPr="002D2CD1" w:rsidRDefault="0025271C" w:rsidP="00D255B6">
            <w:pPr>
              <w:overflowPunct w:val="0"/>
              <w:autoSpaceDE w:val="0"/>
              <w:autoSpaceDN w:val="0"/>
              <w:adjustRightInd w:val="0"/>
              <w:spacing w:before="120" w:after="120" w:line="240" w:lineRule="auto"/>
              <w:textAlignment w:val="baseline"/>
              <w:rPr>
                <w:b/>
                <w:sz w:val="24"/>
              </w:rPr>
            </w:pPr>
          </w:p>
        </w:tc>
      </w:tr>
      <w:tr w:rsidR="0025271C" w:rsidRPr="006723F4" w:rsidTr="00D255B6">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EG3</w:t>
            </w:r>
            <w:r w:rsidRPr="002D2CD1">
              <w:rPr>
                <w:sz w:val="24"/>
              </w:rPr>
              <w:t xml:space="preserve"> Solicitantul trebuie să se angajeze că va asigura mentenanța investiției pe o perioadă de minimum 5 ani de la data ultimei plaţi</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5271C" w:rsidRPr="002D2CD1" w:rsidRDefault="0025271C" w:rsidP="00D255B6">
            <w:pPr>
              <w:overflowPunct w:val="0"/>
              <w:autoSpaceDE w:val="0"/>
              <w:autoSpaceDN w:val="0"/>
              <w:adjustRightInd w:val="0"/>
              <w:spacing w:before="120" w:after="120" w:line="240" w:lineRule="auto"/>
              <w:textAlignment w:val="baseline"/>
              <w:rPr>
                <w:b/>
                <w:sz w:val="24"/>
              </w:rPr>
            </w:pPr>
          </w:p>
        </w:tc>
      </w:tr>
      <w:tr w:rsidR="0025271C" w:rsidRPr="006723F4" w:rsidTr="00D255B6">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jc w:val="both"/>
              <w:textAlignment w:val="baseline"/>
              <w:rPr>
                <w:sz w:val="24"/>
              </w:rPr>
            </w:pPr>
            <w:r w:rsidRPr="007F7082">
              <w:rPr>
                <w:b/>
                <w:sz w:val="24"/>
              </w:rPr>
              <w:t>EG4</w:t>
            </w:r>
            <w:r w:rsidRPr="002D2CD1">
              <w:rPr>
                <w:sz w:val="24"/>
              </w:rPr>
              <w:t xml:space="preserve"> Investiția trebuie să demonstreze necesitatea, oportunitatea și potențialul economic al acesteia</w:t>
            </w:r>
            <w:r w:rsidR="001F3358">
              <w:rPr>
                <w:sz w:val="24"/>
              </w:rPr>
              <w:t>.</w:t>
            </w:r>
            <w:r w:rsidRPr="002D2CD1">
              <w:rPr>
                <w:sz w:val="24"/>
              </w:rPr>
              <w:t xml:space="preserve"> </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25271C" w:rsidRPr="002D2CD1" w:rsidRDefault="0025271C" w:rsidP="00D255B6">
            <w:pPr>
              <w:overflowPunct w:val="0"/>
              <w:autoSpaceDE w:val="0"/>
              <w:autoSpaceDN w:val="0"/>
              <w:adjustRightInd w:val="0"/>
              <w:spacing w:before="120" w:after="120" w:line="240" w:lineRule="auto"/>
              <w:textAlignment w:val="baseline"/>
              <w:rPr>
                <w:sz w:val="24"/>
              </w:rPr>
            </w:pPr>
          </w:p>
        </w:tc>
      </w:tr>
      <w:tr w:rsidR="0025271C" w:rsidRPr="006723F4" w:rsidTr="00D255B6">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b/>
                <w:i/>
                <w:sz w:val="24"/>
              </w:rPr>
              <w:t>Secțiuni specifice</w:t>
            </w:r>
          </w:p>
        </w:tc>
      </w:tr>
      <w:tr w:rsidR="0025271C" w:rsidRPr="006723F4" w:rsidTr="00D255B6">
        <w:trPr>
          <w:trHeight w:val="375"/>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EG5</w:t>
            </w:r>
            <w:r w:rsidRPr="002D2CD1">
              <w:rPr>
                <w:sz w:val="24"/>
              </w:rPr>
              <w:t xml:space="preserve"> Investiția trebuie să respecte Planul Urbanistic General în vigoare </w:t>
            </w:r>
          </w:p>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(doar pentru proiectele care prevăd investiții </w:t>
            </w:r>
            <w:r>
              <w:rPr>
                <w:i/>
                <w:sz w:val="24"/>
              </w:rPr>
              <w:t>pentru care se prezintă certificatul de urbanism</w:t>
            </w:r>
            <w:r w:rsidRPr="002D2CD1">
              <w:rPr>
                <w:i/>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25271C" w:rsidRPr="006723F4" w:rsidTr="001F3358">
        <w:trPr>
          <w:trHeight w:val="1685"/>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EG6</w:t>
            </w:r>
            <w:r w:rsidRPr="002D2CD1">
              <w:rPr>
                <w:sz w:val="24"/>
              </w:rPr>
              <w:t xml:space="preserve"> Proiectul de investiţii în infrastructura de apă/ apă uzată trebuie să deţină avizul Operatorului Regional/ Local ce atestă funcţionalitatea sistemului şi conformitatea pentru soluţia de funcţionare</w:t>
            </w:r>
          </w:p>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25271C" w:rsidRPr="006723F4" w:rsidTr="00D255B6">
        <w:trPr>
          <w:trHeight w:val="295"/>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EG7</w:t>
            </w:r>
            <w:r w:rsidRPr="002D2CD1">
              <w:rPr>
                <w:sz w:val="24"/>
              </w:rPr>
              <w:t xml:space="preserve"> Investiția în sistemul de alimentare cu apă trebuie să se realizeze în mod obligatoriu împreună cu rețeaua de apă uzată, dacă aceasta nu există</w:t>
            </w:r>
          </w:p>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25271C"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hideMark/>
          </w:tcPr>
          <w:p w:rsidR="0025271C" w:rsidRPr="002D2CD1" w:rsidRDefault="001F3358"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w:t>
            </w:r>
            <w:r w:rsidR="00D7269D">
              <w:rPr>
                <w:b/>
                <w:sz w:val="24"/>
              </w:rPr>
              <w:t>8</w:t>
            </w:r>
            <w:r w:rsidR="0025271C" w:rsidRPr="007F7082">
              <w:rPr>
                <w:b/>
                <w:sz w:val="24"/>
              </w:rPr>
              <w:t xml:space="preserve"> </w:t>
            </w:r>
            <w:r w:rsidR="0025271C" w:rsidRPr="002D2CD1">
              <w:rPr>
                <w:sz w:val="24"/>
              </w:rPr>
              <w:t>Introducerea investiției din patrimoniul cultural în circuitul turistic, la finalizarea acesteia</w:t>
            </w:r>
          </w:p>
          <w:p w:rsidR="0025271C" w:rsidRPr="002D2CD1" w:rsidRDefault="0025271C" w:rsidP="00D255B6">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(doar pentru proiectele care prevăd investiții privind obiective de patrimoniu)</w:t>
            </w:r>
          </w:p>
        </w:tc>
        <w:tc>
          <w:tcPr>
            <w:tcW w:w="580"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BD1B90"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tcPr>
          <w:p w:rsidR="00BD1B90" w:rsidRPr="007F7082" w:rsidRDefault="00BD1B90" w:rsidP="00BD1B90">
            <w:pPr>
              <w:pBdr>
                <w:left w:val="single" w:sz="8" w:space="0" w:color="auto"/>
              </w:pBdr>
              <w:overflowPunct w:val="0"/>
              <w:autoSpaceDE w:val="0"/>
              <w:autoSpaceDN w:val="0"/>
              <w:adjustRightInd w:val="0"/>
              <w:spacing w:before="120" w:after="120" w:line="240" w:lineRule="auto"/>
              <w:jc w:val="both"/>
              <w:textAlignment w:val="baseline"/>
              <w:rPr>
                <w:b/>
                <w:sz w:val="24"/>
              </w:rPr>
            </w:pPr>
            <w:r>
              <w:rPr>
                <w:b/>
                <w:i/>
                <w:sz w:val="24"/>
              </w:rPr>
              <w:t xml:space="preserve">EG9 </w:t>
            </w:r>
            <w:r w:rsidRPr="00BD1B90">
              <w:rPr>
                <w:sz w:val="24"/>
              </w:rPr>
              <w:t>Investiția va fi precedată de o evaluare a impactului preconizat asupra mediului dacă aceasta poate avea efecte negative asupra mediului, în conformitate cu legislația în vigoare, menționată în cap. 8.1 din PNDR 2014-2020.</w:t>
            </w:r>
          </w:p>
        </w:tc>
        <w:tc>
          <w:tcPr>
            <w:tcW w:w="580" w:type="dxa"/>
            <w:tcBorders>
              <w:top w:val="single" w:sz="4" w:space="0" w:color="auto"/>
              <w:left w:val="single" w:sz="4" w:space="0" w:color="auto"/>
              <w:bottom w:val="single" w:sz="4" w:space="0" w:color="auto"/>
              <w:right w:val="single" w:sz="4" w:space="0" w:color="auto"/>
            </w:tcBorders>
            <w:vAlign w:val="center"/>
          </w:tcPr>
          <w:p w:rsidR="00BD1B90" w:rsidRPr="002D2CD1" w:rsidRDefault="00BD1B90" w:rsidP="00BD1B90">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BD1B90" w:rsidRPr="002D2CD1" w:rsidRDefault="00BD1B90" w:rsidP="00BD1B90">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BD1B90" w:rsidRPr="002D2CD1" w:rsidRDefault="00BD1B90" w:rsidP="00BD1B90">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25271C" w:rsidRPr="006723F4" w:rsidTr="00D255B6">
        <w:trPr>
          <w:trHeight w:val="585"/>
        </w:trPr>
        <w:tc>
          <w:tcPr>
            <w:tcW w:w="9242" w:type="dxa"/>
            <w:gridSpan w:val="4"/>
            <w:tcBorders>
              <w:top w:val="single" w:sz="4" w:space="0" w:color="auto"/>
              <w:left w:val="single" w:sz="4" w:space="0" w:color="auto"/>
              <w:bottom w:val="single" w:sz="4" w:space="0" w:color="auto"/>
              <w:right w:val="single" w:sz="4" w:space="0" w:color="auto"/>
            </w:tcBorders>
          </w:tcPr>
          <w:p w:rsidR="0025271C" w:rsidRPr="004245B4" w:rsidRDefault="0025271C" w:rsidP="00D255B6">
            <w:pPr>
              <w:pBdr>
                <w:left w:val="single" w:sz="8" w:space="0" w:color="auto"/>
              </w:pBdr>
              <w:overflowPunct w:val="0"/>
              <w:autoSpaceDE w:val="0"/>
              <w:autoSpaceDN w:val="0"/>
              <w:adjustRightInd w:val="0"/>
              <w:spacing w:before="120" w:after="120" w:line="240" w:lineRule="auto"/>
              <w:textAlignment w:val="baseline"/>
              <w:rPr>
                <w:b/>
                <w:i/>
                <w:sz w:val="24"/>
              </w:rPr>
            </w:pPr>
            <w:r>
              <w:rPr>
                <w:b/>
                <w:i/>
                <w:sz w:val="24"/>
              </w:rPr>
              <w:t xml:space="preserve"> Verificarea c</w:t>
            </w:r>
            <w:r w:rsidRPr="004245B4">
              <w:rPr>
                <w:b/>
                <w:i/>
                <w:sz w:val="24"/>
              </w:rPr>
              <w:t>riterii</w:t>
            </w:r>
            <w:r>
              <w:rPr>
                <w:b/>
                <w:i/>
                <w:sz w:val="24"/>
              </w:rPr>
              <w:t>lor</w:t>
            </w:r>
            <w:r w:rsidRPr="004245B4">
              <w:rPr>
                <w:b/>
                <w:i/>
                <w:sz w:val="24"/>
              </w:rPr>
              <w:t xml:space="preserve"> de eligibilitate suplimentare stabilite de </w:t>
            </w:r>
            <w:r>
              <w:rPr>
                <w:b/>
                <w:i/>
                <w:sz w:val="24"/>
              </w:rPr>
              <w:t xml:space="preserve">către </w:t>
            </w:r>
            <w:r w:rsidRPr="004245B4">
              <w:rPr>
                <w:b/>
                <w:i/>
                <w:sz w:val="24"/>
              </w:rPr>
              <w:t>GAL</w:t>
            </w:r>
          </w:p>
        </w:tc>
      </w:tr>
      <w:tr w:rsidR="0025271C"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tcPr>
          <w:p w:rsidR="0025271C" w:rsidRPr="002D2CD1" w:rsidRDefault="00BD1B90" w:rsidP="007F7082">
            <w:pPr>
              <w:pBdr>
                <w:left w:val="single" w:sz="8" w:space="0" w:color="auto"/>
              </w:pBdr>
              <w:overflowPunct w:val="0"/>
              <w:autoSpaceDE w:val="0"/>
              <w:autoSpaceDN w:val="0"/>
              <w:adjustRightInd w:val="0"/>
              <w:spacing w:before="120" w:after="120" w:line="240" w:lineRule="auto"/>
              <w:jc w:val="both"/>
              <w:textAlignment w:val="baseline"/>
              <w:rPr>
                <w:sz w:val="24"/>
              </w:rPr>
            </w:pPr>
            <w:r>
              <w:rPr>
                <w:b/>
                <w:sz w:val="24"/>
              </w:rPr>
              <w:t>EG10</w:t>
            </w:r>
            <w:r w:rsidR="007F7082" w:rsidRPr="007F7082">
              <w:rPr>
                <w:b/>
                <w:sz w:val="24"/>
              </w:rPr>
              <w:t xml:space="preserve"> </w:t>
            </w:r>
            <w:r w:rsidR="007F7082" w:rsidRPr="007F7082">
              <w:rPr>
                <w:sz w:val="24"/>
              </w:rPr>
              <w:t>Investiția trebuie să se realizeze în spatial rural pe teritoriul GAL;</w:t>
            </w:r>
          </w:p>
        </w:tc>
        <w:tc>
          <w:tcPr>
            <w:tcW w:w="580" w:type="dxa"/>
            <w:tcBorders>
              <w:top w:val="single" w:sz="4" w:space="0" w:color="auto"/>
              <w:left w:val="single" w:sz="4" w:space="0" w:color="auto"/>
              <w:bottom w:val="single" w:sz="4" w:space="0" w:color="auto"/>
              <w:right w:val="single" w:sz="4" w:space="0" w:color="auto"/>
            </w:tcBorders>
            <w:vAlign w:val="center"/>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25271C"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tcPr>
          <w:p w:rsidR="0025271C" w:rsidRPr="002D2CD1" w:rsidRDefault="007F7082"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sidRPr="007F7082">
              <w:rPr>
                <w:b/>
                <w:sz w:val="24"/>
              </w:rPr>
              <w:t>EG</w:t>
            </w:r>
            <w:r w:rsidR="00BD1B90">
              <w:rPr>
                <w:b/>
                <w:sz w:val="24"/>
              </w:rPr>
              <w:t>11</w:t>
            </w:r>
            <w:r w:rsidR="0025271C" w:rsidRPr="007F7082">
              <w:rPr>
                <w:b/>
                <w:sz w:val="24"/>
              </w:rPr>
              <w:t xml:space="preserve"> </w:t>
            </w:r>
            <w:r w:rsidRPr="007F7082">
              <w:rPr>
                <w:sz w:val="24"/>
              </w:rPr>
              <w:t>Investiția trebuie să fie în corelare cu orice strategie de dezvoltare națională/ regională/ județeană/ locală aprobată, corespunzătoare domeniului de investiții;</w:t>
            </w:r>
          </w:p>
        </w:tc>
        <w:tc>
          <w:tcPr>
            <w:tcW w:w="580" w:type="dxa"/>
            <w:tcBorders>
              <w:top w:val="single" w:sz="4" w:space="0" w:color="auto"/>
              <w:left w:val="single" w:sz="4" w:space="0" w:color="auto"/>
              <w:bottom w:val="single" w:sz="4" w:space="0" w:color="auto"/>
              <w:right w:val="single" w:sz="4" w:space="0" w:color="auto"/>
            </w:tcBorders>
            <w:vAlign w:val="center"/>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7F7082"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tcPr>
          <w:p w:rsidR="007F7082" w:rsidRDefault="00BD1B90" w:rsidP="007F7082">
            <w:pPr>
              <w:pBdr>
                <w:left w:val="single" w:sz="8" w:space="0" w:color="auto"/>
              </w:pBdr>
              <w:overflowPunct w:val="0"/>
              <w:autoSpaceDE w:val="0"/>
              <w:autoSpaceDN w:val="0"/>
              <w:adjustRightInd w:val="0"/>
              <w:spacing w:before="120" w:after="120" w:line="240" w:lineRule="auto"/>
              <w:jc w:val="both"/>
              <w:textAlignment w:val="baseline"/>
              <w:rPr>
                <w:sz w:val="24"/>
              </w:rPr>
            </w:pPr>
            <w:r>
              <w:rPr>
                <w:b/>
                <w:sz w:val="24"/>
              </w:rPr>
              <w:t>EG12</w:t>
            </w:r>
            <w:r w:rsidR="007F7082" w:rsidRPr="007F7082">
              <w:rPr>
                <w:sz w:val="24"/>
              </w:rPr>
              <w:tab/>
              <w:t>Investiția în infrastructura de apă/apă uzată trebuie să se realizeze în localități rurale;</w:t>
            </w:r>
          </w:p>
        </w:tc>
        <w:tc>
          <w:tcPr>
            <w:tcW w:w="580"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7F7082"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tcPr>
          <w:p w:rsidR="007F7082" w:rsidRPr="007F7082" w:rsidRDefault="00BD1B90" w:rsidP="007F7082">
            <w:pPr>
              <w:spacing w:after="0" w:line="23" w:lineRule="atLeast"/>
              <w:jc w:val="both"/>
              <w:rPr>
                <w:rFonts w:cs="Calibri"/>
                <w:b/>
                <w:lang w:val="x-none"/>
              </w:rPr>
            </w:pPr>
            <w:r>
              <w:rPr>
                <w:b/>
                <w:sz w:val="24"/>
              </w:rPr>
              <w:t>EG13</w:t>
            </w:r>
            <w:r w:rsidR="007F7082">
              <w:rPr>
                <w:sz w:val="24"/>
              </w:rPr>
              <w:t xml:space="preserve"> </w:t>
            </w:r>
            <w:r w:rsidR="007F7082" w:rsidRPr="007F7082">
              <w:rPr>
                <w:sz w:val="24"/>
              </w:rPr>
              <w:t>Investiția în infrastructura de apă/apă uzată poate fi realizata inclusiv în aglomerările cu mai puțin de 2000 l.e., pe baza unei justificări tehnice și economice întemeiate, doar pentru sistemele centralizate, excluzand sistemele de tratare individuale.</w:t>
            </w:r>
          </w:p>
        </w:tc>
        <w:tc>
          <w:tcPr>
            <w:tcW w:w="580"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7F7082"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tcPr>
          <w:p w:rsidR="007F7082" w:rsidRDefault="00BD1B90" w:rsidP="007F7082">
            <w:pPr>
              <w:pBdr>
                <w:left w:val="single" w:sz="8" w:space="0" w:color="auto"/>
              </w:pBdr>
              <w:overflowPunct w:val="0"/>
              <w:autoSpaceDE w:val="0"/>
              <w:autoSpaceDN w:val="0"/>
              <w:adjustRightInd w:val="0"/>
              <w:spacing w:before="120" w:after="120" w:line="240" w:lineRule="auto"/>
              <w:jc w:val="both"/>
              <w:textAlignment w:val="baseline"/>
              <w:rPr>
                <w:sz w:val="24"/>
              </w:rPr>
            </w:pPr>
            <w:r>
              <w:rPr>
                <w:b/>
                <w:sz w:val="24"/>
              </w:rPr>
              <w:t>EG14</w:t>
            </w:r>
            <w:r w:rsidR="007F7082">
              <w:rPr>
                <w:sz w:val="24"/>
              </w:rPr>
              <w:t xml:space="preserve"> </w:t>
            </w:r>
            <w:r w:rsidR="007F7082" w:rsidRPr="007F7082">
              <w:rPr>
                <w:sz w:val="24"/>
              </w:rPr>
              <w:t>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c>
          <w:tcPr>
            <w:tcW w:w="580"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7F7082" w:rsidRPr="006723F4" w:rsidTr="00D255B6">
        <w:trPr>
          <w:trHeight w:val="585"/>
        </w:trPr>
        <w:tc>
          <w:tcPr>
            <w:tcW w:w="7013" w:type="dxa"/>
            <w:tcBorders>
              <w:top w:val="single" w:sz="4" w:space="0" w:color="auto"/>
              <w:left w:val="single" w:sz="4" w:space="0" w:color="auto"/>
              <w:bottom w:val="single" w:sz="4" w:space="0" w:color="auto"/>
              <w:right w:val="single" w:sz="4" w:space="0" w:color="auto"/>
            </w:tcBorders>
          </w:tcPr>
          <w:p w:rsidR="007F7082" w:rsidRPr="009E4590" w:rsidRDefault="00BD1B90" w:rsidP="009E4590">
            <w:pPr>
              <w:spacing w:after="0" w:line="23" w:lineRule="atLeast"/>
              <w:jc w:val="both"/>
              <w:rPr>
                <w:rFonts w:cs="Calibri"/>
                <w:i/>
                <w:lang w:val="x-none"/>
              </w:rPr>
            </w:pPr>
            <w:r>
              <w:rPr>
                <w:b/>
                <w:sz w:val="24"/>
              </w:rPr>
              <w:t>EG15</w:t>
            </w:r>
            <w:r w:rsidR="007F7082" w:rsidRPr="007F7082">
              <w:rPr>
                <w:sz w:val="24"/>
              </w:rPr>
              <w:tab/>
              <w:t>Pentru proiectele ce vizează investiții privind monumentele sau obiectivele culturale de interes local</w:t>
            </w:r>
            <w:r w:rsidR="008D7E84">
              <w:rPr>
                <w:sz w:val="24"/>
              </w:rPr>
              <w:t xml:space="preserve"> </w:t>
            </w:r>
            <w:r w:rsidR="009E4590" w:rsidRPr="0033509C">
              <w:rPr>
                <w:rFonts w:cs="Calibri"/>
                <w:i/>
                <w:lang w:val="x-none"/>
              </w:rPr>
              <w:t>trebuie prezentat u</w:t>
            </w:r>
            <w:r w:rsidR="009E4590" w:rsidRPr="0033509C">
              <w:rPr>
                <w:rFonts w:cs="Calibri"/>
                <w:i/>
              </w:rPr>
              <w:t>n</w:t>
            </w:r>
            <w:r w:rsidR="009E4590" w:rsidRPr="0033509C">
              <w:rPr>
                <w:rFonts w:cs="Calibri"/>
                <w:i/>
                <w:lang w:val="x-none"/>
              </w:rPr>
              <w:t xml:space="preserve"> aviz din partea Direcției Județene de cultură care să ateste </w:t>
            </w:r>
            <w:r w:rsidR="009E4590" w:rsidRPr="0033509C">
              <w:rPr>
                <w:rFonts w:cs="Calibri"/>
                <w:i/>
              </w:rPr>
              <w:t>î</w:t>
            </w:r>
            <w:r w:rsidR="009E4590" w:rsidRPr="0033509C">
              <w:rPr>
                <w:rFonts w:cs="Calibri"/>
                <w:i/>
                <w:lang w:val="x-none"/>
              </w:rPr>
              <w:t>ncadrarea acestora în aceste categorii.</w:t>
            </w:r>
          </w:p>
        </w:tc>
        <w:tc>
          <w:tcPr>
            <w:tcW w:w="580"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7F7082" w:rsidRPr="002D2CD1" w:rsidRDefault="007F7082" w:rsidP="007F7082">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r>
    </w:tbl>
    <w:p w:rsidR="0025271C" w:rsidRDefault="0025271C" w:rsidP="0025271C">
      <w:pPr>
        <w:pStyle w:val="BodyText3"/>
        <w:spacing w:before="120"/>
        <w:jc w:val="both"/>
        <w:rPr>
          <w:rFonts w:ascii="Calibri" w:hAnsi="Calibri"/>
          <w:sz w:val="24"/>
          <w:u w:val="single"/>
        </w:rPr>
      </w:pPr>
    </w:p>
    <w:p w:rsidR="00B66F55" w:rsidRDefault="00B66F55" w:rsidP="0025271C">
      <w:pPr>
        <w:pStyle w:val="BodyText3"/>
        <w:spacing w:before="120"/>
        <w:jc w:val="both"/>
        <w:rPr>
          <w:rFonts w:ascii="Calibri" w:hAnsi="Calibri" w:cs="Calibri"/>
          <w:i/>
          <w:sz w:val="24"/>
          <w:szCs w:val="24"/>
        </w:rPr>
      </w:pPr>
    </w:p>
    <w:p w:rsidR="00B66F55" w:rsidRPr="002D2CD1" w:rsidRDefault="00B66F55" w:rsidP="0025271C">
      <w:pPr>
        <w:pStyle w:val="BodyText3"/>
        <w:spacing w:before="120"/>
        <w:jc w:val="both"/>
        <w:rPr>
          <w:rFonts w:ascii="Calibri" w:hAnsi="Calibri"/>
          <w:i/>
          <w:sz w:val="24"/>
        </w:rPr>
      </w:pPr>
    </w:p>
    <w:tbl>
      <w:tblPr>
        <w:tblW w:w="9092" w:type="dxa"/>
        <w:jc w:val="center"/>
        <w:tblLayout w:type="fixed"/>
        <w:tblLook w:val="0000" w:firstRow="0" w:lastRow="0" w:firstColumn="0" w:lastColumn="0" w:noHBand="0" w:noVBand="0"/>
      </w:tblPr>
      <w:tblGrid>
        <w:gridCol w:w="3701"/>
        <w:gridCol w:w="908"/>
        <w:gridCol w:w="910"/>
        <w:gridCol w:w="909"/>
        <w:gridCol w:w="851"/>
        <w:gridCol w:w="909"/>
        <w:gridCol w:w="904"/>
      </w:tblGrid>
      <w:tr w:rsidR="005859C4" w:rsidRPr="003456F3" w:rsidTr="003A79E3">
        <w:trPr>
          <w:trHeight w:val="450"/>
          <w:jc w:val="center"/>
        </w:trPr>
        <w:tc>
          <w:tcPr>
            <w:tcW w:w="3534" w:type="pct"/>
            <w:gridSpan w:val="4"/>
            <w:shd w:val="clear" w:color="auto" w:fill="auto"/>
            <w:noWrap/>
            <w:vAlign w:val="bottom"/>
          </w:tcPr>
          <w:p w:rsidR="005859C4" w:rsidRPr="003456F3" w:rsidRDefault="005859C4" w:rsidP="003A79E3">
            <w:pPr>
              <w:spacing w:after="0" w:line="240" w:lineRule="auto"/>
              <w:rPr>
                <w:rFonts w:eastAsia="Times New Roman" w:cs="Arial"/>
                <w:b/>
                <w:bCs/>
                <w:sz w:val="24"/>
                <w:szCs w:val="24"/>
                <w:lang w:val="it-IT"/>
              </w:rPr>
            </w:pPr>
            <w:r w:rsidRPr="003456F3">
              <w:rPr>
                <w:rFonts w:eastAsia="Times New Roman" w:cs="Arial"/>
                <w:b/>
                <w:sz w:val="24"/>
                <w:szCs w:val="24"/>
              </w:rPr>
              <w:t>3.</w:t>
            </w:r>
            <w:r w:rsidRPr="003456F3">
              <w:rPr>
                <w:rFonts w:eastAsia="Times New Roman" w:cs="Arial"/>
                <w:b/>
                <w:noProof/>
                <w:sz w:val="24"/>
                <w:szCs w:val="24"/>
              </w:rPr>
              <w:t>Buget indicativ</w:t>
            </w:r>
            <w:r w:rsidRPr="003456F3">
              <w:rPr>
                <w:rFonts w:eastAsia="Times New Roman" w:cs="Arial"/>
                <w:noProof/>
                <w:sz w:val="24"/>
                <w:szCs w:val="24"/>
              </w:rPr>
              <w:t xml:space="preserve"> </w:t>
            </w:r>
            <w:r w:rsidRPr="003456F3">
              <w:rPr>
                <w:rFonts w:eastAsia="Times New Roman" w:cs="Arial"/>
                <w:b/>
                <w:sz w:val="24"/>
                <w:szCs w:val="24"/>
              </w:rPr>
              <w:t>(EURO) conform HG 907/2016</w:t>
            </w:r>
          </w:p>
        </w:tc>
        <w:tc>
          <w:tcPr>
            <w:tcW w:w="1465" w:type="pct"/>
            <w:gridSpan w:val="3"/>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p>
        </w:tc>
      </w:tr>
      <w:tr w:rsidR="005859C4" w:rsidRPr="003456F3" w:rsidTr="003A79E3">
        <w:trPr>
          <w:trHeight w:val="450"/>
          <w:jc w:val="center"/>
        </w:trPr>
        <w:tc>
          <w:tcPr>
            <w:tcW w:w="2035" w:type="pct"/>
            <w:shd w:val="clear" w:color="auto" w:fill="auto"/>
            <w:noWrap/>
            <w:vAlign w:val="bottom"/>
          </w:tcPr>
          <w:p w:rsidR="005859C4" w:rsidRPr="003456F3" w:rsidRDefault="005859C4" w:rsidP="003A79E3">
            <w:pPr>
              <w:spacing w:after="0" w:line="240" w:lineRule="auto"/>
              <w:rPr>
                <w:rFonts w:eastAsia="Times New Roman" w:cs="Arial"/>
                <w:b/>
                <w:bCs/>
                <w:sz w:val="24"/>
                <w:szCs w:val="24"/>
                <w:lang w:val="it-IT"/>
              </w:rPr>
            </w:pPr>
          </w:p>
        </w:tc>
        <w:tc>
          <w:tcPr>
            <w:tcW w:w="2964" w:type="pct"/>
            <w:gridSpan w:val="6"/>
            <w:shd w:val="clear" w:color="auto" w:fill="auto"/>
            <w:vAlign w:val="center"/>
          </w:tcPr>
          <w:p w:rsidR="005859C4" w:rsidRPr="003456F3" w:rsidRDefault="005859C4" w:rsidP="003A79E3">
            <w:pPr>
              <w:spacing w:after="0" w:line="240" w:lineRule="auto"/>
              <w:jc w:val="right"/>
              <w:rPr>
                <w:rFonts w:eastAsia="Times New Roman"/>
                <w:sz w:val="20"/>
                <w:szCs w:val="24"/>
              </w:rPr>
            </w:pPr>
            <w:r w:rsidRPr="003456F3">
              <w:rPr>
                <w:rFonts w:eastAsia="Times New Roman"/>
                <w:sz w:val="20"/>
                <w:szCs w:val="24"/>
                <w:lang w:val="it-IT"/>
              </w:rPr>
              <w:t>S-a utilizat cursul de transformare</w:t>
            </w:r>
          </w:p>
        </w:tc>
      </w:tr>
      <w:tr w:rsidR="005859C4" w:rsidRPr="003456F3" w:rsidTr="003A79E3">
        <w:trPr>
          <w:trHeight w:val="450"/>
          <w:jc w:val="center"/>
        </w:trPr>
        <w:tc>
          <w:tcPr>
            <w:tcW w:w="2035" w:type="pct"/>
            <w:shd w:val="clear" w:color="auto" w:fill="auto"/>
            <w:noWrap/>
            <w:vAlign w:val="bottom"/>
          </w:tcPr>
          <w:p w:rsidR="005859C4" w:rsidRPr="003456F3" w:rsidRDefault="005859C4" w:rsidP="003A79E3">
            <w:pPr>
              <w:spacing w:after="0" w:line="240" w:lineRule="auto"/>
              <w:rPr>
                <w:rFonts w:eastAsia="Times New Roman" w:cs="Arial"/>
                <w:b/>
                <w:bCs/>
                <w:sz w:val="24"/>
                <w:szCs w:val="24"/>
                <w:lang w:val="it-IT"/>
              </w:rPr>
            </w:pPr>
          </w:p>
        </w:tc>
        <w:tc>
          <w:tcPr>
            <w:tcW w:w="999" w:type="pct"/>
            <w:gridSpan w:val="2"/>
            <w:shd w:val="clear" w:color="auto" w:fill="auto"/>
            <w:vAlign w:val="center"/>
          </w:tcPr>
          <w:p w:rsidR="005859C4" w:rsidRPr="003456F3" w:rsidRDefault="005859C4" w:rsidP="003A79E3">
            <w:pPr>
              <w:spacing w:after="0" w:line="240" w:lineRule="auto"/>
              <w:jc w:val="center"/>
              <w:rPr>
                <w:rFonts w:eastAsia="Times New Roman"/>
                <w:b/>
                <w:sz w:val="20"/>
                <w:szCs w:val="24"/>
                <w:lang w:val="it-IT"/>
              </w:rPr>
            </w:pPr>
          </w:p>
        </w:tc>
        <w:tc>
          <w:tcPr>
            <w:tcW w:w="1965" w:type="pct"/>
            <w:gridSpan w:val="4"/>
            <w:shd w:val="clear" w:color="auto" w:fill="auto"/>
            <w:vAlign w:val="center"/>
          </w:tcPr>
          <w:p w:rsidR="005859C4" w:rsidRPr="003456F3" w:rsidRDefault="005859C4" w:rsidP="003A79E3">
            <w:pPr>
              <w:spacing w:after="0" w:line="240" w:lineRule="auto"/>
              <w:jc w:val="right"/>
              <w:rPr>
                <w:rFonts w:eastAsia="Times New Roman"/>
                <w:b/>
                <w:sz w:val="20"/>
                <w:szCs w:val="24"/>
              </w:rPr>
            </w:pPr>
            <w:r w:rsidRPr="003456F3">
              <w:rPr>
                <w:rFonts w:eastAsia="Times New Roman"/>
                <w:b/>
                <w:sz w:val="20"/>
                <w:szCs w:val="24"/>
              </w:rPr>
              <w:t>1 EURO =  …………………………..LEI</w:t>
            </w:r>
          </w:p>
        </w:tc>
      </w:tr>
      <w:tr w:rsidR="005859C4" w:rsidRPr="003456F3" w:rsidTr="003A79E3">
        <w:trPr>
          <w:trHeight w:val="450"/>
          <w:jc w:val="center"/>
        </w:trPr>
        <w:tc>
          <w:tcPr>
            <w:tcW w:w="2035" w:type="pct"/>
            <w:tcBorders>
              <w:bottom w:val="single" w:sz="4" w:space="0" w:color="auto"/>
            </w:tcBorders>
            <w:shd w:val="clear" w:color="auto" w:fill="auto"/>
            <w:noWrap/>
            <w:vAlign w:val="bottom"/>
          </w:tcPr>
          <w:p w:rsidR="005859C4" w:rsidRPr="003456F3" w:rsidRDefault="005859C4" w:rsidP="003A79E3">
            <w:pPr>
              <w:spacing w:after="0" w:line="240" w:lineRule="auto"/>
              <w:rPr>
                <w:rFonts w:eastAsia="Times New Roman" w:cs="Arial"/>
                <w:b/>
                <w:bCs/>
                <w:sz w:val="24"/>
                <w:szCs w:val="24"/>
                <w:lang w:val="it-IT"/>
              </w:rPr>
            </w:pPr>
          </w:p>
        </w:tc>
        <w:tc>
          <w:tcPr>
            <w:tcW w:w="999" w:type="pct"/>
            <w:gridSpan w:val="2"/>
            <w:tcBorders>
              <w:bottom w:val="single" w:sz="4" w:space="0" w:color="auto"/>
            </w:tcBorders>
            <w:shd w:val="clear" w:color="auto" w:fill="auto"/>
            <w:vAlign w:val="center"/>
          </w:tcPr>
          <w:p w:rsidR="005859C4" w:rsidRPr="003456F3" w:rsidRDefault="005859C4" w:rsidP="003A79E3">
            <w:pPr>
              <w:spacing w:after="0" w:line="240" w:lineRule="auto"/>
              <w:jc w:val="right"/>
              <w:rPr>
                <w:rFonts w:eastAsia="Times New Roman"/>
                <w:sz w:val="20"/>
                <w:szCs w:val="24"/>
                <w:lang w:val="it-IT"/>
              </w:rPr>
            </w:pPr>
            <w:r w:rsidRPr="003456F3">
              <w:rPr>
                <w:rFonts w:eastAsia="Times New Roman"/>
                <w:sz w:val="20"/>
                <w:szCs w:val="24"/>
                <w:lang w:val="it-IT"/>
              </w:rPr>
              <w:t>din data de :</w:t>
            </w:r>
          </w:p>
        </w:tc>
        <w:tc>
          <w:tcPr>
            <w:tcW w:w="1965" w:type="pct"/>
            <w:gridSpan w:val="4"/>
            <w:tcBorders>
              <w:bottom w:val="single" w:sz="4" w:space="0" w:color="auto"/>
            </w:tcBorders>
            <w:shd w:val="clear" w:color="auto" w:fill="auto"/>
            <w:vAlign w:val="center"/>
          </w:tcPr>
          <w:p w:rsidR="005859C4" w:rsidRPr="003456F3" w:rsidRDefault="005859C4" w:rsidP="003A79E3">
            <w:pPr>
              <w:tabs>
                <w:tab w:val="left" w:pos="360"/>
              </w:tabs>
              <w:spacing w:after="0" w:line="240" w:lineRule="auto"/>
              <w:jc w:val="center"/>
              <w:rPr>
                <w:rFonts w:eastAsia="Times New Roman"/>
                <w:b/>
                <w:sz w:val="20"/>
                <w:szCs w:val="24"/>
              </w:rPr>
            </w:pPr>
          </w:p>
        </w:tc>
      </w:tr>
      <w:tr w:rsidR="005859C4" w:rsidRPr="003456F3" w:rsidTr="003A79E3">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Buget Indicativ al Proiectului (Valori f</w:t>
            </w:r>
            <w:r w:rsidRPr="003456F3">
              <w:rPr>
                <w:rFonts w:eastAsia="Times New Roman" w:cs="Arial"/>
                <w:b/>
                <w:bCs/>
                <w:sz w:val="24"/>
                <w:szCs w:val="24"/>
              </w:rPr>
              <w:t>ă</w:t>
            </w:r>
            <w:r w:rsidRPr="003456F3">
              <w:rPr>
                <w:rFonts w:eastAsia="Times New Roman"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lang w:val="it-IT"/>
              </w:rPr>
            </w:pPr>
            <w:r w:rsidRPr="003456F3">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 xml:space="preserve">Verificare </w:t>
            </w:r>
          </w:p>
        </w:tc>
      </w:tr>
      <w:tr w:rsidR="005859C4" w:rsidRPr="003456F3" w:rsidTr="003A79E3">
        <w:trPr>
          <w:trHeight w:val="473"/>
          <w:jc w:val="center"/>
        </w:trPr>
        <w:tc>
          <w:tcPr>
            <w:tcW w:w="2035" w:type="pct"/>
            <w:vMerge w:val="restart"/>
            <w:tcBorders>
              <w:top w:val="nil"/>
              <w:left w:val="single" w:sz="8"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rPr>
              <w:t>Denumirea capitolelor de cheltuieli</w:t>
            </w:r>
          </w:p>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lang w:val="pt-BR"/>
              </w:rPr>
              <w:t> </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5859C4" w:rsidRPr="003456F3" w:rsidRDefault="005859C4" w:rsidP="003A79E3">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lang w:val="pt-BR"/>
              </w:rPr>
            </w:pPr>
            <w:r w:rsidRPr="003456F3">
              <w:rPr>
                <w:rFonts w:eastAsia="Times New Roman" w:cs="Arial"/>
                <w:b/>
                <w:bCs/>
                <w:sz w:val="24"/>
                <w:szCs w:val="24"/>
                <w:lang w:val="pt-BR"/>
              </w:rPr>
              <w:t>Diferenţe fată de Cererea de finanţare</w:t>
            </w:r>
          </w:p>
        </w:tc>
      </w:tr>
      <w:tr w:rsidR="005859C4" w:rsidRPr="003456F3" w:rsidTr="006479F7">
        <w:trPr>
          <w:trHeight w:val="473"/>
          <w:jc w:val="center"/>
        </w:trPr>
        <w:tc>
          <w:tcPr>
            <w:tcW w:w="2035" w:type="pct"/>
            <w:vMerge/>
            <w:tcBorders>
              <w:left w:val="single" w:sz="8" w:space="0" w:color="008080"/>
              <w:bottom w:val="single" w:sz="4" w:space="0" w:color="auto"/>
              <w:right w:val="nil"/>
            </w:tcBorders>
            <w:shd w:val="clear" w:color="auto" w:fill="auto"/>
            <w:vAlign w:val="center"/>
          </w:tcPr>
          <w:p w:rsidR="005859C4" w:rsidRPr="003456F3" w:rsidRDefault="005859C4" w:rsidP="003A79E3">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auto"/>
              <w:right w:val="single" w:sz="4"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500" w:type="pct"/>
            <w:tcBorders>
              <w:top w:val="nil"/>
              <w:left w:val="nil"/>
              <w:bottom w:val="single" w:sz="4" w:space="0" w:color="auto"/>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auto"/>
              <w:right w:val="single" w:sz="4"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68" w:type="pct"/>
            <w:tcBorders>
              <w:top w:val="nil"/>
              <w:left w:val="nil"/>
              <w:bottom w:val="single" w:sz="4" w:space="0" w:color="auto"/>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auto"/>
              <w:right w:val="single" w:sz="4"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97" w:type="pct"/>
            <w:tcBorders>
              <w:top w:val="nil"/>
              <w:left w:val="nil"/>
              <w:bottom w:val="single" w:sz="4" w:space="0" w:color="auto"/>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N</w:t>
            </w:r>
          </w:p>
        </w:tc>
      </w:tr>
      <w:tr w:rsidR="005859C4" w:rsidRPr="003456F3" w:rsidTr="006479F7">
        <w:trPr>
          <w:trHeight w:val="383"/>
          <w:jc w:val="center"/>
        </w:trPr>
        <w:tc>
          <w:tcPr>
            <w:tcW w:w="2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rPr>
              <w:t>1</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2</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3</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4</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5</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6</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7</w:t>
            </w:r>
          </w:p>
        </w:tc>
      </w:tr>
      <w:tr w:rsidR="005859C4" w:rsidRPr="003456F3" w:rsidTr="006479F7">
        <w:trPr>
          <w:trHeight w:val="383"/>
          <w:jc w:val="center"/>
        </w:trPr>
        <w:tc>
          <w:tcPr>
            <w:tcW w:w="2035" w:type="pct"/>
            <w:vMerge/>
            <w:tcBorders>
              <w:top w:val="single" w:sz="4" w:space="0" w:color="auto"/>
              <w:left w:val="single" w:sz="8" w:space="0" w:color="008080"/>
              <w:bottom w:val="single" w:sz="4" w:space="0" w:color="auto"/>
              <w:right w:val="nil"/>
            </w:tcBorders>
            <w:shd w:val="clear" w:color="auto" w:fill="auto"/>
            <w:vAlign w:val="center"/>
          </w:tcPr>
          <w:p w:rsidR="005859C4" w:rsidRPr="003456F3" w:rsidRDefault="005859C4" w:rsidP="003A79E3">
            <w:pPr>
              <w:spacing w:after="0" w:line="240" w:lineRule="auto"/>
              <w:jc w:val="both"/>
              <w:rPr>
                <w:rFonts w:eastAsia="Times New Roman" w:cs="Arial"/>
                <w:b/>
                <w:bCs/>
                <w:sz w:val="24"/>
                <w:szCs w:val="24"/>
              </w:rPr>
            </w:pPr>
          </w:p>
        </w:tc>
        <w:tc>
          <w:tcPr>
            <w:tcW w:w="499" w:type="pct"/>
            <w:tcBorders>
              <w:top w:val="single" w:sz="4" w:space="0" w:color="auto"/>
              <w:left w:val="single" w:sz="8" w:space="0" w:color="008080"/>
              <w:bottom w:val="single" w:sz="4" w:space="0" w:color="auto"/>
              <w:right w:val="single" w:sz="4"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single" w:sz="4" w:space="0" w:color="auto"/>
              <w:left w:val="nil"/>
              <w:bottom w:val="single" w:sz="4" w:space="0" w:color="auto"/>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single" w:sz="4" w:space="0" w:color="auto"/>
              <w:left w:val="nil"/>
              <w:bottom w:val="single" w:sz="4" w:space="0" w:color="auto"/>
              <w:right w:val="single" w:sz="4"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68" w:type="pct"/>
            <w:tcBorders>
              <w:top w:val="single" w:sz="4" w:space="0" w:color="auto"/>
              <w:left w:val="nil"/>
              <w:bottom w:val="single" w:sz="4" w:space="0" w:color="auto"/>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single" w:sz="4" w:space="0" w:color="auto"/>
              <w:left w:val="nil"/>
              <w:bottom w:val="single" w:sz="4" w:space="0" w:color="auto"/>
              <w:right w:val="single" w:sz="4"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97" w:type="pct"/>
            <w:tcBorders>
              <w:top w:val="single" w:sz="4" w:space="0" w:color="auto"/>
              <w:left w:val="nil"/>
              <w:bottom w:val="single" w:sz="4" w:space="0" w:color="auto"/>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cs="Arial"/>
                <w:b/>
                <w:bCs/>
                <w:sz w:val="24"/>
                <w:szCs w:val="24"/>
              </w:rPr>
            </w:pPr>
            <w:r w:rsidRPr="003456F3">
              <w:rPr>
                <w:rFonts w:eastAsia="Times New Roman" w:cs="Arial"/>
                <w:b/>
                <w:bCs/>
                <w:sz w:val="24"/>
                <w:szCs w:val="24"/>
              </w:rPr>
              <w:t>euro</w:t>
            </w:r>
          </w:p>
        </w:tc>
      </w:tr>
      <w:tr w:rsidR="005859C4" w:rsidRPr="003456F3" w:rsidTr="009E4590">
        <w:trPr>
          <w:trHeight w:val="383"/>
          <w:jc w:val="center"/>
        </w:trPr>
        <w:tc>
          <w:tcPr>
            <w:tcW w:w="20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1 Cheltuieli pentru obţinerea </w:t>
            </w:r>
            <w:r w:rsidRPr="003456F3">
              <w:rPr>
                <w:rFonts w:eastAsia="Times New Roman" w:cs="Arial"/>
                <w:b/>
                <w:bCs/>
                <w:sz w:val="24"/>
                <w:szCs w:val="24"/>
              </w:rPr>
              <w:t>ş</w:t>
            </w:r>
            <w:r w:rsidRPr="003456F3">
              <w:rPr>
                <w:rFonts w:eastAsia="Times New Roman" w:cs="Arial"/>
                <w:b/>
                <w:bCs/>
                <w:sz w:val="24"/>
                <w:szCs w:val="24"/>
                <w:lang w:val="it-IT"/>
              </w:rPr>
              <w:t xml:space="preserve">i amenajarea terenului - total, din care: </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5859C4" w:rsidRPr="003456F3" w:rsidTr="009E4590">
        <w:trPr>
          <w:trHeight w:val="383"/>
          <w:jc w:val="center"/>
        </w:trPr>
        <w:tc>
          <w:tcPr>
            <w:tcW w:w="2035" w:type="pct"/>
            <w:tcBorders>
              <w:top w:val="single" w:sz="4" w:space="0" w:color="auto"/>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de-DE"/>
              </w:rPr>
            </w:pPr>
            <w:r w:rsidRPr="003456F3">
              <w:rPr>
                <w:rFonts w:eastAsia="Times New Roman" w:cs="Arial"/>
                <w:sz w:val="24"/>
                <w:szCs w:val="24"/>
                <w:lang w:val="de-DE"/>
              </w:rPr>
              <w:t xml:space="preserve">1.1 Cheltuieli pentru obţinerea  terenului </w:t>
            </w:r>
            <w:r w:rsidRPr="003456F3">
              <w:rPr>
                <w:rFonts w:eastAsia="Times New Roman" w:cs="Arial"/>
                <w:b/>
                <w:sz w:val="24"/>
                <w:szCs w:val="24"/>
                <w:lang w:val="de-DE"/>
              </w:rPr>
              <w:t>(N)</w:t>
            </w:r>
          </w:p>
        </w:tc>
        <w:tc>
          <w:tcPr>
            <w:tcW w:w="499" w:type="pct"/>
            <w:tcBorders>
              <w:top w:val="single" w:sz="4" w:space="0" w:color="auto"/>
              <w:left w:val="single" w:sz="8" w:space="0" w:color="008080"/>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rPr>
            </w:pPr>
          </w:p>
        </w:tc>
        <w:tc>
          <w:tcPr>
            <w:tcW w:w="500"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auto"/>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rPr>
            </w:pPr>
          </w:p>
        </w:tc>
        <w:tc>
          <w:tcPr>
            <w:tcW w:w="468"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auto"/>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rPr>
            </w:pPr>
          </w:p>
        </w:tc>
        <w:tc>
          <w:tcPr>
            <w:tcW w:w="497"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675"/>
          <w:jc w:val="center"/>
        </w:trPr>
        <w:tc>
          <w:tcPr>
            <w:tcW w:w="2035" w:type="pct"/>
            <w:tcBorders>
              <w:top w:val="nil"/>
              <w:left w:val="single" w:sz="8" w:space="0" w:color="008080"/>
              <w:bottom w:val="single" w:sz="4" w:space="0" w:color="008080"/>
              <w:right w:val="nil"/>
            </w:tcBorders>
            <w:shd w:val="clear" w:color="auto" w:fill="auto"/>
          </w:tcPr>
          <w:p w:rsidR="005859C4" w:rsidRPr="003456F3" w:rsidRDefault="005859C4" w:rsidP="003A79E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b/>
                <w:sz w:val="16"/>
                <w:szCs w:val="24"/>
                <w:lang w:val="it-IT"/>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Cs/>
                <w:sz w:val="24"/>
                <w:szCs w:val="24"/>
              </w:rPr>
            </w:pPr>
            <w:r w:rsidRPr="003456F3">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Cs/>
                <w:sz w:val="24"/>
                <w:szCs w:val="24"/>
              </w:rPr>
            </w:pPr>
            <w:r w:rsidRPr="003456F3">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Cs/>
                <w:sz w:val="24"/>
                <w:szCs w:val="24"/>
              </w:rPr>
            </w:pPr>
            <w:r w:rsidRPr="003456F3">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Cs/>
                <w:sz w:val="24"/>
                <w:szCs w:val="24"/>
              </w:rPr>
            </w:pPr>
            <w:r w:rsidRPr="003456F3">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3A79E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8"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8"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8"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6479F7">
        <w:trPr>
          <w:trHeight w:val="383"/>
          <w:jc w:val="center"/>
        </w:trPr>
        <w:tc>
          <w:tcPr>
            <w:tcW w:w="2035" w:type="pct"/>
            <w:tcBorders>
              <w:top w:val="nil"/>
              <w:left w:val="single" w:sz="8" w:space="0" w:color="008080"/>
              <w:bottom w:val="single" w:sz="4" w:space="0" w:color="auto"/>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auto"/>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auto"/>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auto"/>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auto"/>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auto"/>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auto"/>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6479F7">
        <w:trPr>
          <w:trHeight w:val="383"/>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9E4590">
        <w:trPr>
          <w:trHeight w:val="383"/>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3.5.6. Proiect tehnic şi detalii de execuţie</w:t>
            </w:r>
          </w:p>
        </w:tc>
        <w:tc>
          <w:tcPr>
            <w:tcW w:w="4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9E4590">
        <w:trPr>
          <w:trHeight w:val="383"/>
          <w:jc w:val="center"/>
        </w:trPr>
        <w:tc>
          <w:tcPr>
            <w:tcW w:w="2035" w:type="pct"/>
            <w:tcBorders>
              <w:top w:val="single" w:sz="4" w:space="0" w:color="auto"/>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3.6 Organizarea procedurilor de achiziţie (N) </w:t>
            </w:r>
          </w:p>
        </w:tc>
        <w:tc>
          <w:tcPr>
            <w:tcW w:w="499" w:type="pct"/>
            <w:tcBorders>
              <w:top w:val="single" w:sz="4" w:space="0" w:color="auto"/>
              <w:left w:val="single" w:sz="8" w:space="0" w:color="008080"/>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lang w:val="pt-BR"/>
              </w:rPr>
            </w:pPr>
          </w:p>
        </w:tc>
        <w:tc>
          <w:tcPr>
            <w:tcW w:w="500"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pt-BR"/>
              </w:rPr>
            </w:pPr>
            <w:r w:rsidRPr="003456F3">
              <w:rPr>
                <w:rFonts w:eastAsia="Times New Roman"/>
                <w:noProof/>
                <w:sz w:val="16"/>
                <w:szCs w:val="24"/>
              </w:rPr>
              <w:t>0</w:t>
            </w:r>
          </w:p>
        </w:tc>
        <w:tc>
          <w:tcPr>
            <w:tcW w:w="500" w:type="pct"/>
            <w:tcBorders>
              <w:top w:val="single" w:sz="4" w:space="0" w:color="auto"/>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lang w:val="pt-BR"/>
              </w:rPr>
            </w:pPr>
          </w:p>
        </w:tc>
        <w:tc>
          <w:tcPr>
            <w:tcW w:w="468"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pt-BR"/>
              </w:rPr>
            </w:pPr>
            <w:r w:rsidRPr="003456F3">
              <w:rPr>
                <w:rFonts w:eastAsia="Times New Roman"/>
                <w:noProof/>
                <w:sz w:val="16"/>
                <w:szCs w:val="24"/>
              </w:rPr>
              <w:t>0</w:t>
            </w:r>
          </w:p>
        </w:tc>
        <w:tc>
          <w:tcPr>
            <w:tcW w:w="500" w:type="pct"/>
            <w:tcBorders>
              <w:top w:val="single" w:sz="4" w:space="0" w:color="auto"/>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lang w:val="pt-BR"/>
              </w:rPr>
            </w:pPr>
          </w:p>
        </w:tc>
        <w:tc>
          <w:tcPr>
            <w:tcW w:w="497"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pt-BR"/>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   3.7.2. Auditul financiar </w:t>
            </w:r>
            <w:r w:rsidRPr="003456F3">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4.1 Construcţii şi instalaţii</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3A79E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4.5 Dotări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5.1 Organizare de şantier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xml:space="preserve">5.1.1 lucrări de construcţii </w:t>
            </w:r>
            <w:r w:rsidRPr="003456F3">
              <w:rPr>
                <w:rFonts w:eastAsia="Times New Roman" w:cs="Arial"/>
                <w:b/>
                <w:bCs/>
                <w:sz w:val="24"/>
                <w:szCs w:val="24"/>
              </w:rPr>
              <w:t xml:space="preserve"> </w:t>
            </w:r>
            <w:r w:rsidRPr="003456F3">
              <w:rPr>
                <w:rFonts w:eastAsia="Times New Roman" w:cs="Arial"/>
                <w:bCs/>
                <w:sz w:val="24"/>
                <w:szCs w:val="24"/>
              </w:rPr>
              <w:t>ş</w:t>
            </w:r>
            <w:r w:rsidRPr="003456F3">
              <w:rPr>
                <w:rFonts w:eastAsia="Times New Roman" w:cs="Arial"/>
                <w:sz w:val="24"/>
                <w:szCs w:val="24"/>
              </w:rPr>
              <w:t>i instalaţii aferente organizării de şantier</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5.1.2 cheltuieli conexe organizării şantierului</w:t>
            </w:r>
            <w:r w:rsidRPr="003456F3">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6479F7">
        <w:trPr>
          <w:trHeight w:val="383"/>
          <w:jc w:val="center"/>
        </w:trPr>
        <w:tc>
          <w:tcPr>
            <w:tcW w:w="2035" w:type="pct"/>
            <w:tcBorders>
              <w:top w:val="nil"/>
              <w:left w:val="single" w:sz="8" w:space="0" w:color="008080"/>
              <w:bottom w:val="single" w:sz="4" w:space="0" w:color="auto"/>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auto"/>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auto"/>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auto"/>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auto"/>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auto"/>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auto"/>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6479F7">
        <w:trPr>
          <w:trHeight w:val="383"/>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5.2.1. Comisioanele şi dobânzile aferente creditului băncii finanţatoare </w:t>
            </w:r>
            <w:r w:rsidRPr="003456F3">
              <w:rPr>
                <w:rFonts w:eastAsia="Times New Roman" w:cs="Arial"/>
                <w:b/>
                <w:sz w:val="24"/>
                <w:szCs w:val="24"/>
                <w:lang w:val="it-IT"/>
              </w:rPr>
              <w:t>(N)</w:t>
            </w:r>
          </w:p>
        </w:tc>
        <w:tc>
          <w:tcPr>
            <w:tcW w:w="499" w:type="pct"/>
            <w:tcBorders>
              <w:top w:val="single" w:sz="4" w:space="0" w:color="auto"/>
              <w:left w:val="single" w:sz="4" w:space="0" w:color="auto"/>
              <w:bottom w:val="single" w:sz="4" w:space="0" w:color="auto"/>
              <w:right w:val="single" w:sz="4" w:space="0" w:color="auto"/>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9E4590">
        <w:trPr>
          <w:trHeight w:val="383"/>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5.2.2. Cota aferentă ISC pentru controlul calităţii lucrărilor de construcţii</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9E4590">
        <w:trPr>
          <w:trHeight w:val="383"/>
          <w:jc w:val="center"/>
        </w:trPr>
        <w:tc>
          <w:tcPr>
            <w:tcW w:w="2035" w:type="pct"/>
            <w:tcBorders>
              <w:top w:val="single" w:sz="4" w:space="0" w:color="auto"/>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5.2.3. Cota aferentă ISC pentru controlul statului în amenajarea teritoriului, urbanism şi pentru autorizarea lucrărilor de construcţii</w:t>
            </w:r>
          </w:p>
        </w:tc>
        <w:tc>
          <w:tcPr>
            <w:tcW w:w="499"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auto"/>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single" w:sz="4" w:space="0" w:color="auto"/>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5.2.4. Cota aferentă Casei Sociale a Constructorilor  CSC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lang w:val="it-IT"/>
              </w:rPr>
              <w:t>5.3 Cheltuieli diverse şi neprevăzute</w:t>
            </w:r>
            <w:r w:rsidRPr="003456F3">
              <w:rPr>
                <w:rFonts w:eastAsia="Times New Roman" w:cs="Arial"/>
                <w:b/>
                <w:bCs/>
                <w:sz w:val="24"/>
                <w:szCs w:val="24"/>
                <w:lang w:val="it-IT"/>
              </w:rPr>
              <w:t xml:space="preserve"> </w:t>
            </w:r>
            <w:r w:rsidRPr="003456F3">
              <w:rPr>
                <w:rFonts w:eastAsia="Times New Roman"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it-IT"/>
              </w:rPr>
            </w:pPr>
            <w:r w:rsidRPr="003456F3">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5859C4" w:rsidRPr="003456F3" w:rsidRDefault="005859C4" w:rsidP="003A79E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noProof/>
                <w:sz w:val="16"/>
                <w:szCs w:val="24"/>
              </w:rPr>
            </w:pP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vAlign w:val="center"/>
          </w:tcPr>
          <w:p w:rsidR="005859C4" w:rsidRPr="003456F3" w:rsidRDefault="005859C4" w:rsidP="003A79E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6.1 Pregătirea personalului de exploatare </w:t>
            </w:r>
            <w:r w:rsidRPr="003456F3">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rPr>
            </w:pPr>
          </w:p>
        </w:tc>
        <w:tc>
          <w:tcPr>
            <w:tcW w:w="500" w:type="pct"/>
            <w:tcBorders>
              <w:top w:val="nil"/>
              <w:left w:val="nil"/>
              <w:bottom w:val="single" w:sz="4" w:space="0" w:color="008080"/>
              <w:right w:val="single" w:sz="8" w:space="0" w:color="008080"/>
            </w:tcBorders>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rPr>
            </w:pPr>
          </w:p>
        </w:tc>
        <w:tc>
          <w:tcPr>
            <w:tcW w:w="468" w:type="pct"/>
            <w:tcBorders>
              <w:top w:val="nil"/>
              <w:left w:val="nil"/>
              <w:bottom w:val="single" w:sz="4" w:space="0" w:color="008080"/>
              <w:right w:val="single" w:sz="8" w:space="0" w:color="008080"/>
            </w:tcBorders>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5859C4" w:rsidRPr="003456F3" w:rsidRDefault="005859C4" w:rsidP="003A79E3">
            <w:pPr>
              <w:spacing w:after="0" w:line="240" w:lineRule="auto"/>
              <w:jc w:val="center"/>
              <w:rPr>
                <w:rFonts w:eastAsia="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lang w:val="fr-FR"/>
              </w:rPr>
            </w:pPr>
            <w:r w:rsidRPr="003456F3">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lang w:val="fr-FR"/>
              </w:rPr>
              <w:t xml:space="preserve"> </w:t>
            </w:r>
            <w:r w:rsidRPr="003456F3">
              <w:rPr>
                <w:rFonts w:eastAsia="Times New Roman"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bottom"/>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bottom"/>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5859C4" w:rsidRPr="003456F3" w:rsidRDefault="005859C4" w:rsidP="003A79E3">
            <w:pPr>
              <w:spacing w:after="0" w:line="240" w:lineRule="auto"/>
              <w:jc w:val="both"/>
              <w:rPr>
                <w:rFonts w:eastAsia="Times New Roman" w:cs="Arial"/>
                <w:sz w:val="24"/>
                <w:szCs w:val="24"/>
              </w:rPr>
            </w:pPr>
            <w:r w:rsidRPr="003456F3">
              <w:rPr>
                <w:rFonts w:eastAsia="Times New Roman"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b/>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b/>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b/>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noProof/>
                <w:sz w:val="16"/>
                <w:szCs w:val="24"/>
              </w:rPr>
              <w:t>0</w:t>
            </w:r>
          </w:p>
        </w:tc>
      </w:tr>
      <w:tr w:rsidR="005859C4" w:rsidRPr="003456F3" w:rsidTr="003A79E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5859C4" w:rsidRPr="003456F3" w:rsidRDefault="005859C4" w:rsidP="003A79E3">
            <w:pPr>
              <w:spacing w:after="0" w:line="240" w:lineRule="auto"/>
              <w:rPr>
                <w:rFonts w:eastAsia="Times New Roman"/>
                <w:b/>
                <w:sz w:val="16"/>
                <w:szCs w:val="24"/>
              </w:rPr>
            </w:pPr>
          </w:p>
        </w:tc>
      </w:tr>
      <w:tr w:rsidR="005859C4" w:rsidRPr="003456F3" w:rsidTr="003A79E3">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5859C4" w:rsidRPr="003456F3" w:rsidRDefault="005859C4" w:rsidP="003A79E3">
            <w:pPr>
              <w:spacing w:after="0" w:line="240" w:lineRule="auto"/>
              <w:jc w:val="both"/>
              <w:rPr>
                <w:rFonts w:eastAsia="Times New Roman" w:cs="Arial"/>
                <w:b/>
                <w:bCs/>
                <w:sz w:val="24"/>
                <w:szCs w:val="24"/>
              </w:rPr>
            </w:pPr>
            <w:r w:rsidRPr="003456F3">
              <w:rPr>
                <w:rFonts w:eastAsia="Times New Roman" w:cs="Arial"/>
                <w:b/>
                <w:bCs/>
                <w:sz w:val="24"/>
                <w:szCs w:val="24"/>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b/>
                <w:noProof/>
                <w:sz w:val="16"/>
                <w:szCs w:val="24"/>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b/>
                <w:noProof/>
                <w:sz w:val="16"/>
                <w:szCs w:val="24"/>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5859C4" w:rsidRPr="003456F3" w:rsidRDefault="005859C4" w:rsidP="003A79E3">
            <w:pPr>
              <w:spacing w:after="0" w:line="240" w:lineRule="auto"/>
              <w:jc w:val="center"/>
              <w:rPr>
                <w:rFonts w:eastAsia="Times New Roman"/>
                <w:b/>
                <w:sz w:val="16"/>
                <w:szCs w:val="24"/>
              </w:rPr>
            </w:pPr>
            <w:r w:rsidRPr="003456F3">
              <w:rPr>
                <w:rFonts w:eastAsia="Times New Roman"/>
                <w:b/>
                <w:sz w:val="16"/>
                <w:szCs w:val="24"/>
              </w:rPr>
              <w:t>0</w:t>
            </w:r>
          </w:p>
        </w:tc>
      </w:tr>
    </w:tbl>
    <w:p w:rsidR="005859C4" w:rsidRPr="003456F3" w:rsidRDefault="005859C4" w:rsidP="005859C4">
      <w:pPr>
        <w:spacing w:after="0" w:line="240" w:lineRule="auto"/>
        <w:rPr>
          <w:rFonts w:eastAsia="Times New Roman" w:cs="Arial"/>
          <w:sz w:val="24"/>
          <w:szCs w:val="24"/>
        </w:rPr>
      </w:pPr>
    </w:p>
    <w:p w:rsidR="005859C4" w:rsidRPr="003456F3" w:rsidRDefault="005859C4" w:rsidP="005859C4">
      <w:pPr>
        <w:spacing w:after="0" w:line="240" w:lineRule="auto"/>
        <w:outlineLvl w:val="0"/>
        <w:rPr>
          <w:rFonts w:eastAsia="Times New Roman" w:cs="Arial"/>
          <w:b/>
          <w:i/>
          <w:iCs/>
          <w:caps/>
          <w:sz w:val="24"/>
          <w:szCs w:val="24"/>
          <w:u w:val="single"/>
        </w:rPr>
      </w:pPr>
      <w:r w:rsidRPr="003456F3">
        <w:rPr>
          <w:rFonts w:eastAsia="Times New Roman" w:cs="Arial"/>
          <w:b/>
          <w:i/>
          <w:iCs/>
          <w:sz w:val="24"/>
          <w:szCs w:val="24"/>
        </w:rPr>
        <w:t>Toate costurile vor fi exprimate în EURO, şi se vor baza pe Studiul de fezabilitate (întocmit în conformitate cu prevederile HG 907/2016)</w:t>
      </w:r>
    </w:p>
    <w:p w:rsidR="005859C4" w:rsidRPr="003456F3" w:rsidRDefault="005859C4" w:rsidP="005859C4">
      <w:pPr>
        <w:pBdr>
          <w:left w:val="single" w:sz="8" w:space="0" w:color="auto"/>
        </w:pBdr>
        <w:shd w:val="clear" w:color="auto" w:fill="BFBFBF"/>
        <w:overflowPunct w:val="0"/>
        <w:autoSpaceDE w:val="0"/>
        <w:autoSpaceDN w:val="0"/>
        <w:adjustRightInd w:val="0"/>
        <w:spacing w:before="100" w:beforeAutospacing="1" w:after="0" w:afterAutospacing="1" w:line="240" w:lineRule="auto"/>
        <w:textAlignment w:val="baseline"/>
        <w:rPr>
          <w:rFonts w:eastAsia="Arial Unicode MS" w:cs="Arial"/>
          <w:sz w:val="24"/>
          <w:szCs w:val="24"/>
        </w:rPr>
      </w:pPr>
      <w:r w:rsidRPr="003456F3">
        <w:rPr>
          <w:rFonts w:eastAsia="Times New Roman" w:cs="Arial"/>
          <w:sz w:val="24"/>
          <w:szCs w:val="24"/>
        </w:rPr>
        <w:t xml:space="preserve">1 Euro = </w:t>
      </w:r>
      <w:r w:rsidRPr="003456F3">
        <w:rPr>
          <w:rFonts w:eastAsia="Times New Roman" w:cs="Arial"/>
          <w:noProof/>
          <w:sz w:val="24"/>
          <w:szCs w:val="24"/>
        </w:rPr>
        <w:t>...............</w:t>
      </w:r>
      <w:r w:rsidRPr="003456F3">
        <w:rPr>
          <w:rFonts w:eastAsia="Times New Roman" w:cs="Arial"/>
          <w:sz w:val="24"/>
          <w:szCs w:val="24"/>
        </w:rPr>
        <w:t xml:space="preserve">.LEI </w:t>
      </w:r>
      <w:r w:rsidRPr="003456F3">
        <w:rPr>
          <w:rFonts w:eastAsia="Arial Unicode MS" w:cs="Arial"/>
          <w:sz w:val="24"/>
          <w:szCs w:val="24"/>
        </w:rPr>
        <w:t>(</w:t>
      </w:r>
      <w:r w:rsidRPr="003456F3">
        <w:rPr>
          <w:rFonts w:eastAsia="Times New Roman" w:cs="Arial"/>
          <w:sz w:val="24"/>
          <w:szCs w:val="24"/>
        </w:rPr>
        <w:t>Rata de conversie între Euro şi moneda naţională pentru Romania este cea publicată de Banca Central Europeană pe Internet la adresa : &lt;http://www.ecb.int/index.html&gt;</w:t>
      </w:r>
      <w:r w:rsidRPr="003456F3">
        <w:rPr>
          <w:rFonts w:eastAsia="Times New Roman" w:cs="Arial"/>
          <w:b/>
          <w:sz w:val="24"/>
          <w:szCs w:val="24"/>
        </w:rPr>
        <w:t xml:space="preserve"> </w:t>
      </w:r>
      <w:r w:rsidRPr="003456F3">
        <w:rPr>
          <w:rFonts w:eastAsia="Arial Unicode MS" w:cs="Arial"/>
          <w:sz w:val="24"/>
          <w:szCs w:val="24"/>
        </w:rPr>
        <w:t>la data întocmirii Studiului de fezabilitate)</w:t>
      </w:r>
    </w:p>
    <w:p w:rsidR="0025271C" w:rsidRDefault="0025271C" w:rsidP="0025271C">
      <w:pPr>
        <w:pStyle w:val="BodyText3"/>
        <w:spacing w:before="120"/>
        <w:jc w:val="both"/>
        <w:rPr>
          <w:rFonts w:ascii="Calibri" w:hAnsi="Calibri"/>
          <w:i/>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5859C4" w:rsidRPr="003456F3" w:rsidTr="009E4590">
        <w:trPr>
          <w:trHeight w:val="563"/>
        </w:trPr>
        <w:tc>
          <w:tcPr>
            <w:tcW w:w="9648" w:type="dxa"/>
            <w:tcBorders>
              <w:bottom w:val="single" w:sz="4" w:space="0" w:color="auto"/>
            </w:tcBorders>
            <w:shd w:val="clear" w:color="auto" w:fill="auto"/>
            <w:vAlign w:val="center"/>
          </w:tcPr>
          <w:tbl>
            <w:tblPr>
              <w:tblW w:w="8435" w:type="dxa"/>
              <w:tblLayout w:type="fixed"/>
              <w:tblLook w:val="04A0" w:firstRow="1" w:lastRow="0" w:firstColumn="1" w:lastColumn="0" w:noHBand="0" w:noVBand="1"/>
            </w:tblPr>
            <w:tblGrid>
              <w:gridCol w:w="2278"/>
              <w:gridCol w:w="2211"/>
              <w:gridCol w:w="1894"/>
              <w:gridCol w:w="2052"/>
            </w:tblGrid>
            <w:tr w:rsidR="005859C4" w:rsidRPr="003456F3" w:rsidTr="003A79E3">
              <w:trPr>
                <w:trHeight w:val="473"/>
              </w:trPr>
              <w:tc>
                <w:tcPr>
                  <w:tcW w:w="8434" w:type="dxa"/>
                  <w:gridSpan w:val="4"/>
                  <w:tcBorders>
                    <w:top w:val="single" w:sz="8" w:space="0" w:color="auto"/>
                    <w:left w:val="single" w:sz="8" w:space="0" w:color="auto"/>
                    <w:bottom w:val="single" w:sz="4" w:space="0" w:color="auto"/>
                    <w:right w:val="single" w:sz="8" w:space="0" w:color="000000"/>
                  </w:tcBorders>
                  <w:shd w:val="clear" w:color="000000" w:fill="339966"/>
                  <w:noWrap/>
                  <w:vAlign w:val="center"/>
                  <w:hideMark/>
                </w:tcPr>
                <w:p w:rsidR="005859C4" w:rsidRPr="003456F3" w:rsidRDefault="005859C4" w:rsidP="005859C4">
                  <w:pPr>
                    <w:pBdr>
                      <w:left w:val="single" w:sz="8" w:space="0" w:color="auto"/>
                    </w:pBdr>
                    <w:spacing w:before="100" w:beforeAutospacing="1" w:after="0" w:afterAutospacing="1" w:line="240" w:lineRule="auto"/>
                    <w:rPr>
                      <w:rFonts w:ascii="Trebuchet MS" w:eastAsia="Times New Roman" w:hAnsi="Trebuchet MS" w:cs="Calibri"/>
                      <w:b/>
                      <w:bCs/>
                      <w:color w:val="000000"/>
                    </w:rPr>
                  </w:pPr>
                  <w:r w:rsidRPr="003456F3">
                    <w:rPr>
                      <w:rFonts w:ascii="Trebuchet MS" w:eastAsia="Times New Roman" w:hAnsi="Trebuchet MS" w:cs="Calibri"/>
                      <w:b/>
                      <w:bCs/>
                      <w:color w:val="000000"/>
                    </w:rPr>
                    <w:t xml:space="preserve">Plan Financiar </w:t>
                  </w:r>
                  <w:r w:rsidRPr="003456F3">
                    <w:rPr>
                      <w:rFonts w:ascii="Trebuchet MS" w:eastAsia="Times New Roman" w:hAnsi="Trebuchet MS" w:cs="Calibri"/>
                      <w:b/>
                      <w:i/>
                    </w:rPr>
                    <w:t>Euro</w:t>
                  </w:r>
                </w:p>
              </w:tc>
            </w:tr>
            <w:tr w:rsidR="005859C4" w:rsidRPr="003456F3" w:rsidTr="003A79E3">
              <w:trPr>
                <w:trHeight w:val="360"/>
              </w:trPr>
              <w:tc>
                <w:tcPr>
                  <w:tcW w:w="2278" w:type="dxa"/>
                  <w:tcBorders>
                    <w:top w:val="nil"/>
                    <w:left w:val="single" w:sz="8" w:space="0" w:color="auto"/>
                    <w:bottom w:val="single" w:sz="4" w:space="0" w:color="auto"/>
                    <w:right w:val="single" w:sz="4" w:space="0" w:color="auto"/>
                  </w:tcBorders>
                  <w:shd w:val="clear" w:color="000000" w:fill="339966"/>
                  <w:noWrap/>
                  <w:vAlign w:val="bottom"/>
                  <w:hideMark/>
                </w:tcPr>
                <w:p w:rsidR="005859C4" w:rsidRPr="003456F3" w:rsidRDefault="005859C4" w:rsidP="003A79E3">
                  <w:pPr>
                    <w:spacing w:after="0" w:line="240" w:lineRule="auto"/>
                    <w:rPr>
                      <w:rFonts w:ascii="Trebuchet MS" w:eastAsia="Times New Roman" w:hAnsi="Trebuchet MS" w:cs="Calibri"/>
                      <w:b/>
                      <w:color w:val="000000"/>
                    </w:rPr>
                  </w:pPr>
                  <w:r w:rsidRPr="003456F3">
                    <w:rPr>
                      <w:rFonts w:ascii="Trebuchet MS" w:eastAsia="Times New Roman" w:hAnsi="Trebuchet MS" w:cs="Calibri"/>
                      <w:b/>
                      <w:color w:val="000000"/>
                    </w:rPr>
                    <w:t> </w:t>
                  </w:r>
                </w:p>
              </w:tc>
              <w:tc>
                <w:tcPr>
                  <w:tcW w:w="2211" w:type="dxa"/>
                  <w:tcBorders>
                    <w:top w:val="single" w:sz="4" w:space="0" w:color="auto"/>
                    <w:left w:val="nil"/>
                    <w:bottom w:val="single" w:sz="4" w:space="0" w:color="auto"/>
                    <w:right w:val="single" w:sz="4" w:space="0" w:color="auto"/>
                  </w:tcBorders>
                  <w:shd w:val="clear" w:color="000000" w:fill="339966"/>
                  <w:vAlign w:val="bottom"/>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rPr>
                  </w:pPr>
                  <w:r w:rsidRPr="003456F3">
                    <w:rPr>
                      <w:rFonts w:ascii="Trebuchet MS" w:eastAsia="Times New Roman" w:hAnsi="Trebuchet MS" w:cs="Calibri"/>
                      <w:b/>
                      <w:bCs/>
                      <w:color w:val="000000"/>
                    </w:rPr>
                    <w:t>Cheltuieli eligibile</w:t>
                  </w:r>
                </w:p>
              </w:tc>
              <w:tc>
                <w:tcPr>
                  <w:tcW w:w="1894" w:type="dxa"/>
                  <w:tcBorders>
                    <w:top w:val="single" w:sz="4" w:space="0" w:color="auto"/>
                    <w:left w:val="nil"/>
                    <w:bottom w:val="single" w:sz="4" w:space="0" w:color="auto"/>
                    <w:right w:val="single" w:sz="4" w:space="0" w:color="auto"/>
                  </w:tcBorders>
                  <w:shd w:val="clear" w:color="000000" w:fill="339966"/>
                  <w:vAlign w:val="bottom"/>
                </w:tcPr>
                <w:p w:rsidR="005859C4" w:rsidRPr="003456F3" w:rsidRDefault="005859C4" w:rsidP="003A79E3">
                  <w:pPr>
                    <w:spacing w:after="0" w:line="240" w:lineRule="auto"/>
                    <w:jc w:val="center"/>
                    <w:rPr>
                      <w:rFonts w:ascii="Trebuchet MS" w:eastAsia="Times New Roman" w:hAnsi="Trebuchet MS" w:cs="Calibri"/>
                      <w:b/>
                      <w:bCs/>
                      <w:color w:val="000000"/>
                      <w:spacing w:val="-8"/>
                    </w:rPr>
                  </w:pPr>
                  <w:r w:rsidRPr="003456F3">
                    <w:rPr>
                      <w:rFonts w:ascii="Trebuchet MS" w:eastAsia="Times New Roman" w:hAnsi="Trebuchet MS" w:cs="Calibri"/>
                      <w:b/>
                      <w:bCs/>
                      <w:color w:val="000000"/>
                      <w:spacing w:val="-8"/>
                    </w:rPr>
                    <w:t>Cheltuieli neeligibile</w:t>
                  </w:r>
                </w:p>
              </w:tc>
              <w:tc>
                <w:tcPr>
                  <w:tcW w:w="2052" w:type="dxa"/>
                  <w:tcBorders>
                    <w:top w:val="single" w:sz="4" w:space="0" w:color="auto"/>
                    <w:left w:val="nil"/>
                    <w:bottom w:val="single" w:sz="4" w:space="0" w:color="auto"/>
                    <w:right w:val="single" w:sz="8" w:space="0" w:color="000000"/>
                  </w:tcBorders>
                  <w:shd w:val="clear" w:color="000000" w:fill="339966"/>
                  <w:vAlign w:val="bottom"/>
                </w:tcPr>
                <w:p w:rsidR="005859C4" w:rsidRPr="003456F3" w:rsidRDefault="005859C4" w:rsidP="003A79E3">
                  <w:pPr>
                    <w:spacing w:after="0" w:line="240" w:lineRule="auto"/>
                    <w:jc w:val="center"/>
                    <w:rPr>
                      <w:rFonts w:ascii="Trebuchet MS" w:eastAsia="Times New Roman" w:hAnsi="Trebuchet MS" w:cs="Calibri"/>
                      <w:b/>
                      <w:bCs/>
                      <w:color w:val="000000"/>
                    </w:rPr>
                  </w:pPr>
                  <w:r w:rsidRPr="003456F3">
                    <w:rPr>
                      <w:rFonts w:ascii="Trebuchet MS" w:eastAsia="Times New Roman" w:hAnsi="Trebuchet MS" w:cs="Calibri"/>
                      <w:b/>
                      <w:bCs/>
                      <w:color w:val="000000"/>
                    </w:rPr>
                    <w:t>Total proiect</w:t>
                  </w:r>
                </w:p>
              </w:tc>
            </w:tr>
            <w:tr w:rsidR="005859C4" w:rsidRPr="003456F3" w:rsidTr="003A79E3">
              <w:trPr>
                <w:trHeight w:val="410"/>
              </w:trPr>
              <w:tc>
                <w:tcPr>
                  <w:tcW w:w="2278" w:type="dxa"/>
                  <w:tcBorders>
                    <w:top w:val="nil"/>
                    <w:left w:val="single" w:sz="8" w:space="0" w:color="auto"/>
                    <w:bottom w:val="single" w:sz="4" w:space="0" w:color="auto"/>
                    <w:right w:val="single" w:sz="4" w:space="0" w:color="auto"/>
                  </w:tcBorders>
                  <w:shd w:val="clear" w:color="000000" w:fill="339966"/>
                  <w:noWrap/>
                  <w:vAlign w:val="bottom"/>
                  <w:hideMark/>
                </w:tcPr>
                <w:p w:rsidR="005859C4" w:rsidRPr="003456F3" w:rsidRDefault="005859C4" w:rsidP="003A79E3">
                  <w:pPr>
                    <w:spacing w:after="0" w:line="240" w:lineRule="auto"/>
                    <w:jc w:val="center"/>
                    <w:rPr>
                      <w:rFonts w:ascii="Trebuchet MS" w:eastAsia="Times New Roman" w:hAnsi="Trebuchet MS" w:cs="Calibri"/>
                      <w:b/>
                      <w:color w:val="000000"/>
                    </w:rPr>
                  </w:pPr>
                  <w:r w:rsidRPr="003456F3">
                    <w:rPr>
                      <w:rFonts w:ascii="Trebuchet MS" w:eastAsia="Times New Roman" w:hAnsi="Trebuchet MS" w:cs="Calibri"/>
                      <w:b/>
                      <w:color w:val="000000"/>
                    </w:rPr>
                    <w:t>0</w:t>
                  </w:r>
                </w:p>
              </w:tc>
              <w:tc>
                <w:tcPr>
                  <w:tcW w:w="2211" w:type="dxa"/>
                  <w:tcBorders>
                    <w:top w:val="single" w:sz="4" w:space="0" w:color="auto"/>
                    <w:left w:val="nil"/>
                    <w:bottom w:val="single" w:sz="4" w:space="0" w:color="auto"/>
                    <w:right w:val="single" w:sz="4" w:space="0" w:color="auto"/>
                  </w:tcBorders>
                  <w:shd w:val="clear" w:color="000000" w:fill="339966"/>
                  <w:vAlign w:val="bottom"/>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color w:val="000000"/>
                    </w:rPr>
                  </w:pPr>
                  <w:r w:rsidRPr="003456F3">
                    <w:rPr>
                      <w:rFonts w:ascii="Trebuchet MS" w:eastAsia="Times New Roman" w:hAnsi="Trebuchet MS" w:cs="Calibri"/>
                      <w:b/>
                      <w:color w:val="000000"/>
                    </w:rPr>
                    <w:t>1</w:t>
                  </w:r>
                </w:p>
              </w:tc>
              <w:tc>
                <w:tcPr>
                  <w:tcW w:w="1894" w:type="dxa"/>
                  <w:tcBorders>
                    <w:top w:val="single" w:sz="4" w:space="0" w:color="auto"/>
                    <w:left w:val="nil"/>
                    <w:bottom w:val="single" w:sz="4" w:space="0" w:color="auto"/>
                    <w:right w:val="single" w:sz="4" w:space="0" w:color="auto"/>
                  </w:tcBorders>
                  <w:shd w:val="clear" w:color="000000" w:fill="339966"/>
                  <w:vAlign w:val="bottom"/>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color w:val="000000"/>
                    </w:rPr>
                  </w:pPr>
                  <w:r w:rsidRPr="003456F3">
                    <w:rPr>
                      <w:rFonts w:ascii="Trebuchet MS" w:eastAsia="Times New Roman" w:hAnsi="Trebuchet MS" w:cs="Calibri"/>
                      <w:b/>
                      <w:color w:val="000000"/>
                    </w:rPr>
                    <w:t>2</w:t>
                  </w:r>
                </w:p>
              </w:tc>
              <w:tc>
                <w:tcPr>
                  <w:tcW w:w="2052" w:type="dxa"/>
                  <w:tcBorders>
                    <w:top w:val="single" w:sz="4" w:space="0" w:color="auto"/>
                    <w:left w:val="nil"/>
                    <w:bottom w:val="single" w:sz="4" w:space="0" w:color="auto"/>
                    <w:right w:val="single" w:sz="8" w:space="0" w:color="000000"/>
                  </w:tcBorders>
                  <w:shd w:val="clear" w:color="000000" w:fill="339966"/>
                  <w:vAlign w:val="bottom"/>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color w:val="000000"/>
                    </w:rPr>
                  </w:pPr>
                  <w:r w:rsidRPr="003456F3">
                    <w:rPr>
                      <w:rFonts w:ascii="Trebuchet MS" w:eastAsia="Times New Roman" w:hAnsi="Trebuchet MS" w:cs="Calibri"/>
                      <w:b/>
                      <w:color w:val="000000"/>
                    </w:rPr>
                    <w:t>3</w:t>
                  </w:r>
                </w:p>
              </w:tc>
            </w:tr>
            <w:tr w:rsidR="005859C4" w:rsidRPr="003456F3" w:rsidTr="003A79E3">
              <w:trPr>
                <w:trHeight w:val="338"/>
              </w:trPr>
              <w:tc>
                <w:tcPr>
                  <w:tcW w:w="2278" w:type="dxa"/>
                  <w:tcBorders>
                    <w:top w:val="nil"/>
                    <w:left w:val="single" w:sz="8" w:space="0" w:color="auto"/>
                    <w:bottom w:val="single" w:sz="4" w:space="0" w:color="auto"/>
                    <w:right w:val="single" w:sz="4" w:space="0" w:color="auto"/>
                  </w:tcBorders>
                  <w:shd w:val="clear" w:color="000000" w:fill="339966"/>
                  <w:noWrap/>
                  <w:vAlign w:val="bottom"/>
                  <w:hideMark/>
                </w:tcPr>
                <w:p w:rsidR="005859C4" w:rsidRPr="003456F3" w:rsidRDefault="005859C4" w:rsidP="003A79E3">
                  <w:pPr>
                    <w:pBdr>
                      <w:left w:val="single" w:sz="8" w:space="0" w:color="auto"/>
                    </w:pBdr>
                    <w:spacing w:before="100" w:beforeAutospacing="1" w:after="0" w:afterAutospacing="1" w:line="240" w:lineRule="auto"/>
                    <w:rPr>
                      <w:rFonts w:ascii="Trebuchet MS" w:eastAsia="Times New Roman" w:hAnsi="Trebuchet MS" w:cs="Calibri"/>
                      <w:b/>
                      <w:color w:val="000000"/>
                    </w:rPr>
                  </w:pPr>
                  <w:r w:rsidRPr="003456F3">
                    <w:rPr>
                      <w:rFonts w:ascii="Trebuchet MS" w:eastAsia="Times New Roman" w:hAnsi="Trebuchet MS" w:cs="Calibri"/>
                      <w:b/>
                      <w:color w:val="000000"/>
                    </w:rPr>
                    <w:t> </w:t>
                  </w:r>
                </w:p>
              </w:tc>
              <w:tc>
                <w:tcPr>
                  <w:tcW w:w="2211" w:type="dxa"/>
                  <w:tcBorders>
                    <w:top w:val="nil"/>
                    <w:left w:val="nil"/>
                    <w:bottom w:val="single" w:sz="4" w:space="0" w:color="auto"/>
                    <w:right w:val="single" w:sz="4" w:space="0" w:color="auto"/>
                  </w:tcBorders>
                  <w:shd w:val="clear" w:color="000000"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i/>
                      <w:color w:val="000000"/>
                    </w:rPr>
                  </w:pPr>
                  <w:r w:rsidRPr="003456F3">
                    <w:rPr>
                      <w:rFonts w:ascii="Trebuchet MS" w:eastAsia="Times New Roman" w:hAnsi="Trebuchet MS" w:cs="Calibri"/>
                      <w:b/>
                      <w:bCs/>
                      <w:i/>
                      <w:color w:val="000000"/>
                    </w:rPr>
                    <w:t>euro</w:t>
                  </w:r>
                </w:p>
              </w:tc>
              <w:tc>
                <w:tcPr>
                  <w:tcW w:w="1894" w:type="dxa"/>
                  <w:tcBorders>
                    <w:top w:val="nil"/>
                    <w:left w:val="nil"/>
                    <w:bottom w:val="single" w:sz="4" w:space="0" w:color="auto"/>
                    <w:right w:val="single" w:sz="4" w:space="0" w:color="auto"/>
                  </w:tcBorders>
                  <w:shd w:val="clear" w:color="000000"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i/>
                      <w:color w:val="000000"/>
                    </w:rPr>
                  </w:pPr>
                  <w:r w:rsidRPr="003456F3">
                    <w:rPr>
                      <w:rFonts w:ascii="Trebuchet MS" w:eastAsia="Times New Roman" w:hAnsi="Trebuchet MS" w:cs="Calibri"/>
                      <w:b/>
                      <w:bCs/>
                      <w:i/>
                      <w:color w:val="000000"/>
                    </w:rPr>
                    <w:t>euro</w:t>
                  </w:r>
                </w:p>
              </w:tc>
              <w:tc>
                <w:tcPr>
                  <w:tcW w:w="2052" w:type="dxa"/>
                  <w:tcBorders>
                    <w:top w:val="nil"/>
                    <w:left w:val="nil"/>
                    <w:bottom w:val="single" w:sz="4" w:space="0" w:color="auto"/>
                    <w:right w:val="single" w:sz="8" w:space="0" w:color="auto"/>
                  </w:tcBorders>
                  <w:shd w:val="clear" w:color="000000"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i/>
                      <w:color w:val="000000"/>
                    </w:rPr>
                  </w:pPr>
                  <w:r w:rsidRPr="003456F3">
                    <w:rPr>
                      <w:rFonts w:ascii="Trebuchet MS" w:eastAsia="Times New Roman" w:hAnsi="Trebuchet MS" w:cs="Calibri"/>
                      <w:b/>
                      <w:bCs/>
                      <w:i/>
                      <w:color w:val="000000"/>
                    </w:rPr>
                    <w:t>euro</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spacing w:val="-14"/>
                    </w:rPr>
                  </w:pPr>
                  <w:r w:rsidRPr="003456F3">
                    <w:rPr>
                      <w:rFonts w:ascii="Trebuchet MS" w:eastAsia="Times New Roman" w:hAnsi="Trebuchet MS" w:cs="Calibri"/>
                      <w:b/>
                      <w:bCs/>
                      <w:color w:val="000000"/>
                      <w:spacing w:val="-14"/>
                    </w:rPr>
                    <w:t>1. Ajutor public nerambursabil</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1894" w:type="dxa"/>
                  <w:tcBorders>
                    <w:top w:val="nil"/>
                    <w:left w:val="nil"/>
                    <w:bottom w:val="single" w:sz="4" w:space="0" w:color="auto"/>
                    <w:right w:val="single" w:sz="4" w:space="0" w:color="auto"/>
                  </w:tcBorders>
                  <w:shd w:val="clear" w:color="000000" w:fill="339966"/>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 </w:t>
                  </w:r>
                </w:p>
              </w:tc>
              <w:tc>
                <w:tcPr>
                  <w:tcW w:w="2052" w:type="dxa"/>
                  <w:tcBorders>
                    <w:top w:val="nil"/>
                    <w:left w:val="nil"/>
                    <w:bottom w:val="single" w:sz="4" w:space="0" w:color="auto"/>
                    <w:right w:val="single" w:sz="8"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spacing w:val="-14"/>
                    </w:rPr>
                  </w:pPr>
                  <w:r w:rsidRPr="003456F3">
                    <w:rPr>
                      <w:rFonts w:ascii="Trebuchet MS" w:eastAsia="Times New Roman" w:hAnsi="Trebuchet MS" w:cs="Calibri"/>
                      <w:b/>
                      <w:bCs/>
                      <w:color w:val="000000"/>
                      <w:spacing w:val="-14"/>
                    </w:rPr>
                    <w:t>2. Cofinanţare privată, din care:</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ind w:left="-57" w:right="-57"/>
                    <w:jc w:val="center"/>
                    <w:rPr>
                      <w:rFonts w:ascii="Trebuchet MS" w:eastAsia="Times New Roman" w:hAnsi="Trebuchet MS" w:cs="Calibri"/>
                      <w:color w:val="000000"/>
                    </w:rPr>
                  </w:pPr>
                  <w:r w:rsidRPr="003456F3">
                    <w:rPr>
                      <w:rFonts w:ascii="Trebuchet MS" w:eastAsia="Times New Roman" w:hAnsi="Trebuchet MS" w:cs="Calibri"/>
                      <w:color w:val="000000"/>
                    </w:rPr>
                    <w:t>2.1  - autofinanţare</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ind w:left="-57" w:right="-57"/>
                    <w:rPr>
                      <w:rFonts w:ascii="Trebuchet MS" w:eastAsia="Times New Roman" w:hAnsi="Trebuchet MS" w:cs="Calibri"/>
                      <w:color w:val="000000"/>
                    </w:rPr>
                  </w:pPr>
                  <w:r w:rsidRPr="003456F3">
                    <w:rPr>
                      <w:rFonts w:ascii="Trebuchet MS" w:eastAsia="Times New Roman" w:hAnsi="Trebuchet MS" w:cs="Calibri"/>
                      <w:color w:val="000000"/>
                    </w:rPr>
                    <w:t xml:space="preserve">    2.2  - împrumuturi</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rPr>
                  </w:pPr>
                  <w:r w:rsidRPr="003456F3">
                    <w:rPr>
                      <w:rFonts w:ascii="Trebuchet MS" w:eastAsia="Times New Roman" w:hAnsi="Trebuchet MS" w:cs="Calibri"/>
                      <w:b/>
                      <w:bCs/>
                      <w:color w:val="000000"/>
                    </w:rPr>
                    <w:t>3. Buget Local</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ind w:left="-57" w:right="-57"/>
                    <w:rPr>
                      <w:rFonts w:ascii="Trebuchet MS" w:eastAsia="Times New Roman" w:hAnsi="Trebuchet MS" w:cs="Calibri"/>
                      <w:b/>
                      <w:bCs/>
                      <w:color w:val="000000"/>
                    </w:rPr>
                  </w:pPr>
                  <w:r w:rsidRPr="003456F3">
                    <w:rPr>
                      <w:rFonts w:ascii="Trebuchet MS" w:eastAsia="Times New Roman" w:hAnsi="Trebuchet MS" w:cs="Calibri"/>
                      <w:b/>
                      <w:bCs/>
                      <w:color w:val="000000"/>
                    </w:rPr>
                    <w:t>4. TOTAL PROIECT</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1894"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2052" w:type="dxa"/>
                  <w:tcBorders>
                    <w:top w:val="nil"/>
                    <w:left w:val="nil"/>
                    <w:bottom w:val="single" w:sz="4" w:space="0" w:color="auto"/>
                    <w:right w:val="single" w:sz="8"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ind w:left="-57" w:right="-57"/>
                    <w:rPr>
                      <w:rFonts w:ascii="Trebuchet MS" w:eastAsia="Times New Roman" w:hAnsi="Trebuchet MS" w:cs="Calibri"/>
                      <w:bCs/>
                      <w:color w:val="000000"/>
                      <w:spacing w:val="-6"/>
                    </w:rPr>
                  </w:pPr>
                  <w:r w:rsidRPr="003456F3">
                    <w:rPr>
                      <w:rFonts w:ascii="Trebuchet MS" w:eastAsia="Times New Roman" w:hAnsi="Trebuchet MS" w:cs="Calibri"/>
                      <w:bCs/>
                      <w:color w:val="000000"/>
                      <w:spacing w:val="-6"/>
                    </w:rPr>
                    <w:t>Procent contribuţie publică</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____%</w:t>
                  </w:r>
                </w:p>
              </w:tc>
              <w:tc>
                <w:tcPr>
                  <w:tcW w:w="1894" w:type="dxa"/>
                  <w:tcBorders>
                    <w:top w:val="nil"/>
                    <w:left w:val="nil"/>
                    <w:bottom w:val="single" w:sz="4" w:space="0" w:color="auto"/>
                    <w:right w:val="single" w:sz="4" w:space="0" w:color="auto"/>
                  </w:tcBorders>
                  <w:shd w:val="clear" w:color="auto"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 </w:t>
                  </w:r>
                </w:p>
              </w:tc>
              <w:tc>
                <w:tcPr>
                  <w:tcW w:w="2052" w:type="dxa"/>
                  <w:tcBorders>
                    <w:top w:val="nil"/>
                    <w:left w:val="nil"/>
                    <w:bottom w:val="single" w:sz="4" w:space="0" w:color="auto"/>
                    <w:right w:val="single" w:sz="8" w:space="0" w:color="auto"/>
                  </w:tcBorders>
                  <w:shd w:val="clear" w:color="auto"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 </w:t>
                  </w:r>
                </w:p>
              </w:tc>
            </w:tr>
            <w:tr w:rsidR="005859C4" w:rsidRPr="003456F3" w:rsidTr="003A79E3">
              <w:trPr>
                <w:trHeight w:val="450"/>
              </w:trPr>
              <w:tc>
                <w:tcPr>
                  <w:tcW w:w="2278" w:type="dxa"/>
                  <w:tcBorders>
                    <w:top w:val="nil"/>
                    <w:left w:val="single" w:sz="8" w:space="0" w:color="auto"/>
                    <w:bottom w:val="single" w:sz="4"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rPr>
                      <w:rFonts w:ascii="Trebuchet MS" w:eastAsia="Times New Roman" w:hAnsi="Trebuchet MS" w:cs="Calibri"/>
                      <w:bCs/>
                      <w:color w:val="000000"/>
                    </w:rPr>
                  </w:pPr>
                  <w:r w:rsidRPr="003456F3">
                    <w:rPr>
                      <w:rFonts w:ascii="Trebuchet MS" w:eastAsia="Times New Roman" w:hAnsi="Trebuchet MS" w:cs="Calibri"/>
                      <w:bCs/>
                      <w:color w:val="000000"/>
                    </w:rPr>
                    <w:t>Avans solicitat</w:t>
                  </w:r>
                </w:p>
              </w:tc>
              <w:tc>
                <w:tcPr>
                  <w:tcW w:w="2211" w:type="dxa"/>
                  <w:tcBorders>
                    <w:top w:val="nil"/>
                    <w:left w:val="nil"/>
                    <w:bottom w:val="single" w:sz="4"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right"/>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0</w:t>
                  </w:r>
                </w:p>
              </w:tc>
              <w:tc>
                <w:tcPr>
                  <w:tcW w:w="1894" w:type="dxa"/>
                  <w:tcBorders>
                    <w:top w:val="nil"/>
                    <w:left w:val="nil"/>
                    <w:bottom w:val="single" w:sz="4" w:space="0" w:color="auto"/>
                    <w:right w:val="single" w:sz="4" w:space="0" w:color="auto"/>
                  </w:tcBorders>
                  <w:shd w:val="clear" w:color="auto"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 </w:t>
                  </w:r>
                </w:p>
              </w:tc>
              <w:tc>
                <w:tcPr>
                  <w:tcW w:w="2052" w:type="dxa"/>
                  <w:tcBorders>
                    <w:top w:val="nil"/>
                    <w:left w:val="nil"/>
                    <w:bottom w:val="single" w:sz="4" w:space="0" w:color="auto"/>
                    <w:right w:val="single" w:sz="8" w:space="0" w:color="auto"/>
                  </w:tcBorders>
                  <w:shd w:val="clear" w:color="auto" w:fill="339966"/>
                  <w:noWrap/>
                  <w:vAlign w:val="bottom"/>
                  <w:hideMark/>
                </w:tcPr>
                <w:p w:rsidR="005859C4" w:rsidRPr="003456F3" w:rsidRDefault="005859C4" w:rsidP="003A79E3">
                  <w:pPr>
                    <w:spacing w:after="0" w:line="240" w:lineRule="auto"/>
                    <w:jc w:val="center"/>
                    <w:rPr>
                      <w:rFonts w:ascii="Trebuchet MS" w:eastAsia="Times New Roman" w:hAnsi="Trebuchet MS" w:cs="Calibri"/>
                      <w:b/>
                      <w:bCs/>
                      <w:color w:val="000000"/>
                      <w:spacing w:val="-10"/>
                    </w:rPr>
                  </w:pPr>
                </w:p>
              </w:tc>
            </w:tr>
            <w:tr w:rsidR="005859C4" w:rsidRPr="003456F3" w:rsidTr="003A79E3">
              <w:trPr>
                <w:trHeight w:val="473"/>
              </w:trPr>
              <w:tc>
                <w:tcPr>
                  <w:tcW w:w="2278" w:type="dxa"/>
                  <w:tcBorders>
                    <w:top w:val="nil"/>
                    <w:left w:val="single" w:sz="8" w:space="0" w:color="auto"/>
                    <w:bottom w:val="single" w:sz="8" w:space="0" w:color="auto"/>
                    <w:right w:val="single" w:sz="4" w:space="0" w:color="auto"/>
                  </w:tcBorders>
                  <w:shd w:val="clear" w:color="auto" w:fill="auto"/>
                  <w:noWrap/>
                  <w:vAlign w:val="bottom"/>
                  <w:hideMark/>
                </w:tcPr>
                <w:p w:rsidR="005859C4" w:rsidRPr="003456F3" w:rsidRDefault="005859C4" w:rsidP="003A79E3">
                  <w:pPr>
                    <w:pBdr>
                      <w:left w:val="single" w:sz="8" w:space="0" w:color="auto"/>
                    </w:pBdr>
                    <w:spacing w:before="100" w:beforeAutospacing="1" w:after="0" w:afterAutospacing="1" w:line="240" w:lineRule="auto"/>
                    <w:rPr>
                      <w:rFonts w:ascii="Trebuchet MS" w:eastAsia="Times New Roman" w:hAnsi="Trebuchet MS" w:cs="Calibri"/>
                      <w:bCs/>
                      <w:color w:val="000000"/>
                    </w:rPr>
                  </w:pPr>
                  <w:r w:rsidRPr="003456F3">
                    <w:rPr>
                      <w:rFonts w:ascii="Trebuchet MS" w:eastAsia="Times New Roman" w:hAnsi="Trebuchet MS" w:cs="Calibri"/>
                      <w:bCs/>
                      <w:color w:val="000000"/>
                    </w:rPr>
                    <w:t>Procent avans</w:t>
                  </w:r>
                </w:p>
              </w:tc>
              <w:tc>
                <w:tcPr>
                  <w:tcW w:w="2211" w:type="dxa"/>
                  <w:tcBorders>
                    <w:top w:val="nil"/>
                    <w:left w:val="nil"/>
                    <w:bottom w:val="single" w:sz="8" w:space="0" w:color="auto"/>
                    <w:right w:val="single" w:sz="4" w:space="0" w:color="auto"/>
                  </w:tcBorders>
                  <w:shd w:val="clear" w:color="000000" w:fill="C0C0C0"/>
                  <w:noWrap/>
                  <w:vAlign w:val="center"/>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____%</w:t>
                  </w:r>
                </w:p>
              </w:tc>
              <w:tc>
                <w:tcPr>
                  <w:tcW w:w="1894" w:type="dxa"/>
                  <w:tcBorders>
                    <w:top w:val="nil"/>
                    <w:left w:val="nil"/>
                    <w:bottom w:val="single" w:sz="8" w:space="0" w:color="auto"/>
                    <w:right w:val="single" w:sz="4" w:space="0" w:color="auto"/>
                  </w:tcBorders>
                  <w:shd w:val="clear" w:color="auto"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 </w:t>
                  </w:r>
                </w:p>
              </w:tc>
              <w:tc>
                <w:tcPr>
                  <w:tcW w:w="2052" w:type="dxa"/>
                  <w:tcBorders>
                    <w:top w:val="nil"/>
                    <w:left w:val="nil"/>
                    <w:bottom w:val="single" w:sz="8" w:space="0" w:color="auto"/>
                    <w:right w:val="single" w:sz="8" w:space="0" w:color="auto"/>
                  </w:tcBorders>
                  <w:shd w:val="clear" w:color="auto" w:fill="339966"/>
                  <w:noWrap/>
                  <w:vAlign w:val="bottom"/>
                  <w:hideMark/>
                </w:tcPr>
                <w:p w:rsidR="005859C4" w:rsidRPr="003456F3" w:rsidRDefault="005859C4" w:rsidP="003A79E3">
                  <w:pPr>
                    <w:pBdr>
                      <w:left w:val="single" w:sz="8" w:space="0" w:color="auto"/>
                    </w:pBdr>
                    <w:spacing w:before="100" w:beforeAutospacing="1" w:after="0" w:afterAutospacing="1" w:line="240" w:lineRule="auto"/>
                    <w:jc w:val="center"/>
                    <w:rPr>
                      <w:rFonts w:ascii="Trebuchet MS" w:eastAsia="Times New Roman" w:hAnsi="Trebuchet MS" w:cs="Calibri"/>
                      <w:b/>
                      <w:bCs/>
                      <w:color w:val="000000"/>
                      <w:spacing w:val="-10"/>
                    </w:rPr>
                  </w:pPr>
                  <w:r w:rsidRPr="003456F3">
                    <w:rPr>
                      <w:rFonts w:ascii="Trebuchet MS" w:eastAsia="Times New Roman" w:hAnsi="Trebuchet MS" w:cs="Calibri"/>
                      <w:b/>
                      <w:bCs/>
                      <w:color w:val="000000"/>
                      <w:spacing w:val="-10"/>
                    </w:rPr>
                    <w:t> </w:t>
                  </w:r>
                </w:p>
              </w:tc>
            </w:tr>
          </w:tbl>
          <w:p w:rsidR="005859C4" w:rsidRPr="003456F3" w:rsidRDefault="005859C4" w:rsidP="003A79E3">
            <w:pPr>
              <w:overflowPunct w:val="0"/>
              <w:autoSpaceDE w:val="0"/>
              <w:autoSpaceDN w:val="0"/>
              <w:adjustRightInd w:val="0"/>
              <w:spacing w:after="0" w:line="240" w:lineRule="auto"/>
              <w:jc w:val="center"/>
              <w:textAlignment w:val="baseline"/>
              <w:rPr>
                <w:rFonts w:ascii="Trebuchet MS" w:eastAsia="Times New Roman" w:hAnsi="Trebuchet MS" w:cs="Calibri"/>
                <w:b/>
                <w:bCs/>
                <w:iCs/>
                <w:lang w:eastAsia="fr-FR"/>
              </w:rPr>
            </w:pPr>
          </w:p>
        </w:tc>
      </w:tr>
      <w:tr w:rsidR="005859C4" w:rsidRPr="003456F3" w:rsidTr="009E4590">
        <w:trPr>
          <w:trHeight w:val="563"/>
        </w:trPr>
        <w:tc>
          <w:tcPr>
            <w:tcW w:w="9648" w:type="dxa"/>
            <w:tcBorders>
              <w:top w:val="single" w:sz="4" w:space="0" w:color="auto"/>
              <w:left w:val="nil"/>
              <w:bottom w:val="single" w:sz="12" w:space="0" w:color="auto"/>
              <w:right w:val="nil"/>
            </w:tcBorders>
            <w:shd w:val="clear" w:color="auto" w:fill="auto"/>
            <w:vAlign w:val="center"/>
          </w:tcPr>
          <w:p w:rsidR="005859C4" w:rsidRPr="003456F3" w:rsidRDefault="005859C4" w:rsidP="003A79E3">
            <w:pPr>
              <w:numPr>
                <w:ilvl w:val="12"/>
                <w:numId w:val="0"/>
              </w:numPr>
              <w:tabs>
                <w:tab w:val="right" w:pos="10207"/>
              </w:tabs>
              <w:spacing w:after="0" w:line="240" w:lineRule="atLeast"/>
              <w:ind w:right="-2"/>
              <w:rPr>
                <w:rFonts w:ascii="Trebuchet MS" w:eastAsia="Times New Roman" w:hAnsi="Trebuchet MS" w:cs="Calibri"/>
                <w:b/>
                <w:bCs/>
              </w:rPr>
            </w:pPr>
          </w:p>
          <w:p w:rsidR="005859C4" w:rsidRPr="003456F3" w:rsidRDefault="005859C4" w:rsidP="003A79E3">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5859C4" w:rsidRPr="003456F3" w:rsidRDefault="005859C4" w:rsidP="003A79E3">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Col.3 = col.1 + col.2                 R.1, col.1= Procent contribuţie publică</w:t>
            </w:r>
            <w:r w:rsidRPr="003456F3" w:rsidDel="00CC42EF">
              <w:rPr>
                <w:rFonts w:ascii="Trebuchet MS" w:eastAsia="Times New Roman" w:hAnsi="Trebuchet MS" w:cs="Calibri"/>
              </w:rPr>
              <w:t xml:space="preserve"> </w:t>
            </w:r>
            <w:r w:rsidRPr="003456F3">
              <w:rPr>
                <w:rFonts w:ascii="Trebuchet MS" w:eastAsia="Times New Roman" w:hAnsi="Trebuchet MS" w:cs="Calibri"/>
              </w:rPr>
              <w:t>x R. 4, col.1</w:t>
            </w:r>
          </w:p>
          <w:p w:rsidR="005859C4" w:rsidRPr="003456F3" w:rsidRDefault="005859C4" w:rsidP="003A79E3">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5859C4" w:rsidRPr="003456F3" w:rsidRDefault="005859C4" w:rsidP="003A79E3">
            <w:pPr>
              <w:overflowPunct w:val="0"/>
              <w:autoSpaceDE w:val="0"/>
              <w:autoSpaceDN w:val="0"/>
              <w:adjustRightInd w:val="0"/>
              <w:spacing w:after="0" w:line="240" w:lineRule="auto"/>
              <w:textAlignment w:val="baseline"/>
              <w:rPr>
                <w:rFonts w:ascii="Trebuchet MS" w:eastAsia="Times New Roman" w:hAnsi="Trebuchet MS" w:cs="Calibri"/>
                <w:i/>
              </w:rPr>
            </w:pPr>
            <w:r w:rsidRPr="003456F3">
              <w:rPr>
                <w:rFonts w:ascii="Trebuchet MS" w:eastAsia="Times New Roman" w:hAnsi="Trebuchet MS" w:cs="Calibri"/>
              </w:rPr>
              <w:t xml:space="preserve">       R.2 = R.2.1 + R.2.2                   </w:t>
            </w:r>
            <w:r w:rsidRPr="003456F3">
              <w:rPr>
                <w:rFonts w:ascii="Trebuchet MS" w:eastAsia="Times New Roman" w:hAnsi="Trebuchet MS" w:cs="Calibri"/>
                <w:i/>
              </w:rPr>
              <w:t>Procent avans = Avans solicitat / Ajutor public nerambursabil *100</w:t>
            </w:r>
          </w:p>
          <w:p w:rsidR="005859C4" w:rsidRPr="003456F3" w:rsidRDefault="005859C4" w:rsidP="003A79E3">
            <w:pPr>
              <w:overflowPunct w:val="0"/>
              <w:autoSpaceDE w:val="0"/>
              <w:autoSpaceDN w:val="0"/>
              <w:adjustRightInd w:val="0"/>
              <w:spacing w:after="0" w:line="240" w:lineRule="auto"/>
              <w:textAlignment w:val="baseline"/>
              <w:rPr>
                <w:rFonts w:ascii="Trebuchet MS" w:eastAsia="Times New Roman" w:hAnsi="Trebuchet MS" w:cs="Calibri"/>
                <w:i/>
              </w:rPr>
            </w:pPr>
          </w:p>
        </w:tc>
      </w:tr>
    </w:tbl>
    <w:p w:rsidR="005859C4" w:rsidRDefault="005859C4" w:rsidP="0025271C">
      <w:pPr>
        <w:pStyle w:val="BodyText3"/>
        <w:spacing w:before="120"/>
        <w:jc w:val="both"/>
        <w:rPr>
          <w:rFonts w:ascii="Calibri" w:hAnsi="Calibri"/>
          <w:i/>
          <w:sz w:val="24"/>
        </w:rPr>
      </w:pPr>
    </w:p>
    <w:p w:rsidR="005859C4" w:rsidRDefault="005859C4" w:rsidP="0025271C">
      <w:pPr>
        <w:pStyle w:val="BodyText3"/>
        <w:spacing w:before="120"/>
        <w:jc w:val="both"/>
        <w:rPr>
          <w:rFonts w:ascii="Calibri" w:hAnsi="Calibri"/>
          <w:i/>
          <w:sz w:val="24"/>
        </w:rPr>
      </w:pPr>
    </w:p>
    <w:p w:rsidR="005859C4" w:rsidRDefault="005859C4" w:rsidP="0025271C">
      <w:pPr>
        <w:pStyle w:val="BodyText3"/>
        <w:spacing w:before="120"/>
        <w:jc w:val="both"/>
        <w:rPr>
          <w:rFonts w:ascii="Calibri" w:hAnsi="Calibri"/>
          <w:i/>
          <w:sz w:val="24"/>
        </w:rPr>
      </w:pPr>
    </w:p>
    <w:p w:rsidR="005859C4" w:rsidRPr="002D2CD1" w:rsidRDefault="005859C4" w:rsidP="0025271C">
      <w:pPr>
        <w:pStyle w:val="Body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4"/>
        <w:gridCol w:w="484"/>
        <w:gridCol w:w="484"/>
        <w:gridCol w:w="856"/>
      </w:tblGrid>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25271C" w:rsidRPr="002D2CD1" w:rsidRDefault="0025271C" w:rsidP="00D255B6">
            <w:pPr>
              <w:overflowPunct w:val="0"/>
              <w:autoSpaceDE w:val="0"/>
              <w:autoSpaceDN w:val="0"/>
              <w:adjustRightInd w:val="0"/>
              <w:spacing w:before="120" w:after="120" w:line="240" w:lineRule="auto"/>
              <w:textAlignment w:val="baseline"/>
              <w:rPr>
                <w:b/>
                <w:sz w:val="24"/>
              </w:rPr>
            </w:pPr>
            <w:r w:rsidRPr="002D2CD1">
              <w:rPr>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r w:rsidRPr="002D2CD1">
              <w:rPr>
                <w:b/>
                <w:sz w:val="24"/>
              </w:rPr>
              <w:t>NU</w:t>
            </w:r>
          </w:p>
        </w:tc>
        <w:tc>
          <w:tcPr>
            <w:tcW w:w="459" w:type="pct"/>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r w:rsidRPr="002D2CD1">
              <w:rPr>
                <w:b/>
                <w:sz w:val="24"/>
              </w:rPr>
              <w:t>Nu este cazul</w:t>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spacing w:before="120" w:after="120" w:line="240" w:lineRule="auto"/>
              <w:jc w:val="both"/>
              <w:rPr>
                <w:sz w:val="24"/>
              </w:rPr>
            </w:pPr>
            <w:r w:rsidRPr="002D2CD1">
              <w:rPr>
                <w:sz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25271C" w:rsidRPr="002D2CD1" w:rsidRDefault="0025271C" w:rsidP="00D255B6">
            <w:pPr>
              <w:spacing w:before="120" w:after="120" w:line="240" w:lineRule="auto"/>
              <w:jc w:val="both"/>
              <w:rPr>
                <w:b/>
                <w:i/>
                <w:sz w:val="24"/>
              </w:rPr>
            </w:pPr>
            <w:r w:rsidRPr="002D2CD1">
              <w:rPr>
                <w:b/>
                <w:i/>
                <w:sz w:val="24"/>
              </w:rPr>
              <w:t>Da cu diferenţe*</w:t>
            </w:r>
          </w:p>
          <w:p w:rsidR="0025271C" w:rsidRPr="002D2CD1" w:rsidRDefault="0025271C" w:rsidP="00D255B6">
            <w:pPr>
              <w:spacing w:before="120" w:after="120" w:line="240" w:lineRule="auto"/>
              <w:jc w:val="both"/>
              <w:rPr>
                <w:b/>
                <w:sz w:val="24"/>
              </w:rPr>
            </w:pPr>
            <w:r w:rsidRPr="002D2CD1">
              <w:rPr>
                <w:sz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rPr>
                <w:b/>
                <w:sz w:val="24"/>
              </w:rPr>
            </w:pPr>
            <w:r w:rsidRPr="002D2CD1">
              <w:rPr>
                <w:b/>
                <w:sz w:val="24"/>
              </w:rPr>
              <w:t>2.</w:t>
            </w:r>
            <w:r w:rsidRPr="002D2CD1">
              <w:rPr>
                <w:sz w:val="24"/>
              </w:rPr>
              <w:t xml:space="preserve"> Verificarea corectitudinii ratei de schimb. Rata de conversie între Euro şi moneda naţională pentru România este cea publicată de Banca Central Europeană pe Internet la adresa : </w:t>
            </w:r>
            <w:hyperlink r:id="rId7" w:history="1">
              <w:r w:rsidRPr="002D2CD1">
                <w:rPr>
                  <w:rStyle w:val="Hyperlink"/>
                  <w:sz w:val="24"/>
                </w:rPr>
                <w:t>http://www.ecb.int/index.html</w:t>
              </w:r>
            </w:hyperlink>
            <w:r w:rsidRPr="002D2CD1">
              <w:rPr>
                <w:sz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5271C" w:rsidRPr="002D2CD1" w:rsidRDefault="0025271C" w:rsidP="00D255B6">
            <w:pPr>
              <w:overflowPunct w:val="0"/>
              <w:autoSpaceDE w:val="0"/>
              <w:autoSpaceDN w:val="0"/>
              <w:adjustRightInd w:val="0"/>
              <w:spacing w:before="120" w:after="120" w:line="240" w:lineRule="auto"/>
              <w:textAlignment w:val="baseline"/>
              <w:rPr>
                <w:b/>
                <w:sz w:val="24"/>
              </w:rPr>
            </w:pP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rPr>
                <w:spacing w:val="-4"/>
                <w:sz w:val="24"/>
              </w:rPr>
            </w:pPr>
            <w:r w:rsidRPr="002D2CD1">
              <w:rPr>
                <w:b/>
                <w:sz w:val="24"/>
              </w:rPr>
              <w:t>3.</w:t>
            </w:r>
            <w:r w:rsidRPr="002D2CD1">
              <w:rPr>
                <w:sz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25271C" w:rsidRPr="002D2CD1" w:rsidRDefault="0025271C" w:rsidP="00D255B6">
            <w:pPr>
              <w:overflowPunct w:val="0"/>
              <w:autoSpaceDE w:val="0"/>
              <w:autoSpaceDN w:val="0"/>
              <w:adjustRightInd w:val="0"/>
              <w:spacing w:before="120" w:after="120" w:line="240" w:lineRule="auto"/>
              <w:textAlignment w:val="baseline"/>
              <w:rPr>
                <w:b/>
                <w:sz w:val="24"/>
              </w:rPr>
            </w:pP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spacing w:before="120" w:after="120" w:line="240" w:lineRule="auto"/>
              <w:rPr>
                <w:sz w:val="24"/>
              </w:rPr>
            </w:pPr>
            <w:r w:rsidRPr="002D2CD1">
              <w:rPr>
                <w:b/>
                <w:sz w:val="24"/>
              </w:rPr>
              <w:t>4</w:t>
            </w:r>
            <w:r w:rsidRPr="002D2CD1">
              <w:rPr>
                <w:sz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25271C" w:rsidRPr="002D2CD1" w:rsidRDefault="0025271C" w:rsidP="00D255B6">
            <w:pPr>
              <w:pBdr>
                <w:left w:val="single" w:sz="8" w:space="0" w:color="auto"/>
              </w:pBdr>
              <w:spacing w:before="120" w:after="120" w:line="240" w:lineRule="auto"/>
              <w:rPr>
                <w:b/>
                <w:i/>
                <w:sz w:val="24"/>
              </w:rPr>
            </w:pPr>
            <w:r w:rsidRPr="002D2CD1">
              <w:rPr>
                <w:b/>
                <w:i/>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rPr>
                <w:spacing w:val="-4"/>
                <w:sz w:val="24"/>
              </w:rPr>
            </w:pPr>
            <w:r w:rsidRPr="002D2CD1">
              <w:rPr>
                <w:b/>
                <w:sz w:val="24"/>
              </w:rPr>
              <w:t>5.</w:t>
            </w:r>
            <w:r w:rsidRPr="002D2CD1">
              <w:rPr>
                <w:sz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rPr>
                <w:spacing w:val="-4"/>
                <w:sz w:val="24"/>
              </w:rPr>
            </w:pPr>
            <w:r w:rsidRPr="002D2CD1">
              <w:rPr>
                <w:b/>
                <w:sz w:val="24"/>
              </w:rPr>
              <w:t>6</w:t>
            </w:r>
            <w:r w:rsidRPr="002D2CD1">
              <w:rPr>
                <w:sz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p>
        </w:tc>
      </w:tr>
      <w:tr w:rsidR="0025271C" w:rsidRPr="006723F4" w:rsidTr="00D255B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i/>
                <w:sz w:val="24"/>
              </w:rPr>
            </w:pPr>
            <w:r w:rsidRPr="002D2CD1">
              <w:rPr>
                <w:b/>
                <w:sz w:val="24"/>
              </w:rPr>
              <w:t xml:space="preserve">D. Verificarea rezonabilităţii preţurilor </w:t>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rPr>
                <w:b/>
                <w:sz w:val="24"/>
              </w:rPr>
            </w:pPr>
            <w:r w:rsidRPr="002D2CD1">
              <w:rPr>
                <w:b/>
                <w:sz w:val="24"/>
              </w:rPr>
              <w:t>1</w:t>
            </w:r>
            <w:r w:rsidRPr="002D2CD1">
              <w:rPr>
                <w:sz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jc w:val="both"/>
              <w:rPr>
                <w:b/>
                <w:sz w:val="24"/>
              </w:rPr>
            </w:pPr>
            <w:r w:rsidRPr="002D2CD1">
              <w:rPr>
                <w:b/>
                <w:sz w:val="24"/>
              </w:rPr>
              <w:t>2</w:t>
            </w:r>
            <w:r w:rsidRPr="002D2CD1">
              <w:rPr>
                <w:sz w:val="24"/>
                <w:lang w:val="pt-BR"/>
              </w:rPr>
              <w:t xml:space="preserve"> </w:t>
            </w:r>
            <w:r w:rsidRPr="002D2CD1">
              <w:rPr>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spacing w:before="120" w:after="120" w:line="240" w:lineRule="auto"/>
              <w:jc w:val="both"/>
              <w:rPr>
                <w:sz w:val="24"/>
              </w:rPr>
            </w:pPr>
            <w:r w:rsidRPr="002D2CD1">
              <w:rPr>
                <w:b/>
                <w:sz w:val="24"/>
              </w:rPr>
              <w:t>3</w:t>
            </w:r>
            <w:r w:rsidRPr="002D2CD1">
              <w:rPr>
                <w:sz w:val="24"/>
                <w:lang w:val="it-IT"/>
              </w:rPr>
              <w:t xml:space="preserve"> Dacă la pct. 4.1. răspunsul este </w:t>
            </w:r>
            <w:r w:rsidRPr="002D2CD1">
              <w:rPr>
                <w:spacing w:val="-4"/>
                <w:sz w:val="24"/>
                <w:lang w:val="pt-BR"/>
              </w:rPr>
              <w:t>”DA”</w:t>
            </w:r>
            <w:r w:rsidRPr="002D2CD1">
              <w:rPr>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spacing w:before="120" w:after="120" w:line="240" w:lineRule="auto"/>
              <w:jc w:val="both"/>
              <w:rPr>
                <w:sz w:val="24"/>
              </w:rPr>
            </w:pPr>
            <w:r w:rsidRPr="002D2CD1">
              <w:rPr>
                <w:b/>
                <w:sz w:val="24"/>
              </w:rPr>
              <w:t>4</w:t>
            </w:r>
            <w:r w:rsidRPr="002D2CD1">
              <w:rPr>
                <w:sz w:val="24"/>
                <w:lang w:val="pt-BR"/>
              </w:rPr>
              <w:t xml:space="preserve"> </w:t>
            </w:r>
            <w:r w:rsidRPr="002D2CD1">
              <w:rPr>
                <w:sz w:val="24"/>
                <w:lang w:val="it-IT"/>
              </w:rPr>
              <w:t>Pentru lucrări, există în Studiul de Fezabilitate/ Documentația de Avizare a Lucrărilor de Intervenții declaraţia proiectantului semnată şi ştampilată privind sursa de preţuri</w:t>
            </w:r>
            <w:r w:rsidRPr="002D2CD1">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spacing w:before="120" w:after="120" w:line="240" w:lineRule="auto"/>
              <w:jc w:val="both"/>
              <w:rPr>
                <w:sz w:val="24"/>
              </w:rPr>
            </w:pPr>
            <w:r w:rsidRPr="002D2CD1">
              <w:rPr>
                <w:b/>
                <w:sz w:val="24"/>
              </w:rPr>
              <w:t>5</w:t>
            </w:r>
            <w:r w:rsidRPr="002D2CD1">
              <w:rPr>
                <w:sz w:val="24"/>
                <w:lang w:val="pt-BR"/>
              </w:rPr>
              <w:t xml:space="preserve"> </w:t>
            </w:r>
            <w:r w:rsidRPr="002D2CD1">
              <w:rPr>
                <w:sz w:val="24"/>
                <w:lang w:val="it-IT"/>
              </w:rPr>
              <w:t xml:space="preserve">La fundamentarea </w:t>
            </w:r>
            <w:r w:rsidRPr="00B66F55">
              <w:rPr>
                <w:b/>
                <w:sz w:val="24"/>
                <w:lang w:val="it-IT"/>
              </w:rPr>
              <w:t xml:space="preserve">costului investiţiei de bază </w:t>
            </w:r>
            <w:r w:rsidRPr="002D2CD1">
              <w:rPr>
                <w:sz w:val="24"/>
                <w:lang w:val="it-IT"/>
              </w:rPr>
              <w:t xml:space="preserve">s-a ţinut cont de </w:t>
            </w:r>
            <w:r w:rsidRPr="002D2CD1">
              <w:rPr>
                <w:spacing w:val="-10"/>
                <w:sz w:val="24"/>
              </w:rPr>
              <w:t xml:space="preserve">standardul de cost stabilit prin HG nr.363/2010, cu modificările și completările ulterioare </w:t>
            </w:r>
            <w:r w:rsidRPr="002D2CD1">
              <w:rPr>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25271C" w:rsidRPr="006723F4" w:rsidTr="00D255B6">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textAlignment w:val="baseline"/>
              <w:rPr>
                <w:sz w:val="24"/>
              </w:rPr>
            </w:pPr>
            <w:r w:rsidRPr="002D2CD1">
              <w:rPr>
                <w:b/>
                <w:sz w:val="24"/>
              </w:rPr>
              <w:t xml:space="preserve">E. Verificarea Planului Financiar </w:t>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spacing w:before="120" w:after="120" w:line="240" w:lineRule="auto"/>
              <w:rPr>
                <w:sz w:val="24"/>
              </w:rPr>
            </w:pPr>
            <w:r w:rsidRPr="002D2CD1">
              <w:rPr>
                <w:b/>
                <w:sz w:val="24"/>
              </w:rPr>
              <w:t xml:space="preserve">1 </w:t>
            </w:r>
            <w:r w:rsidRPr="002D2CD1">
              <w:rPr>
                <w:sz w:val="24"/>
              </w:rPr>
              <w:t>Planul financiar este corect completat şi respectă gradul de intervenţie publică stabilit de GAL prin fișa măsurii din SDL, fără a depăși:</w:t>
            </w:r>
          </w:p>
          <w:p w:rsidR="0025271C" w:rsidRPr="002D2CD1" w:rsidRDefault="0025271C" w:rsidP="00D255B6">
            <w:pPr>
              <w:spacing w:before="120" w:after="120" w:line="240" w:lineRule="auto"/>
              <w:contextualSpacing/>
              <w:jc w:val="both"/>
              <w:rPr>
                <w:sz w:val="24"/>
              </w:rPr>
            </w:pPr>
            <w:r w:rsidRPr="002D2CD1">
              <w:rPr>
                <w:sz w:val="24"/>
              </w:rPr>
              <w:t>•</w:t>
            </w:r>
            <w:r w:rsidRPr="002D2CD1">
              <w:rPr>
                <w:sz w:val="24"/>
              </w:rPr>
              <w:tab/>
              <w:t>pentru oper</w:t>
            </w:r>
            <w:r w:rsidR="00431348">
              <w:rPr>
                <w:sz w:val="24"/>
              </w:rPr>
              <w:t>ațiunile generatoare de venit: 8</w:t>
            </w:r>
            <w:r w:rsidRPr="002D2CD1">
              <w:rPr>
                <w:sz w:val="24"/>
              </w:rPr>
              <w:t>0%</w:t>
            </w:r>
          </w:p>
          <w:p w:rsidR="0025271C" w:rsidRPr="002D2CD1" w:rsidRDefault="0025271C" w:rsidP="00D255B6">
            <w:pPr>
              <w:spacing w:before="120" w:after="120" w:line="240" w:lineRule="auto"/>
              <w:contextualSpacing/>
              <w:jc w:val="both"/>
              <w:rPr>
                <w:sz w:val="24"/>
              </w:rPr>
            </w:pPr>
            <w:r w:rsidRPr="002D2CD1">
              <w:rPr>
                <w:sz w:val="24"/>
              </w:rPr>
              <w:t>•</w:t>
            </w:r>
            <w:r w:rsidRPr="002D2CD1">
              <w:rPr>
                <w:sz w:val="24"/>
              </w:rPr>
              <w:tab/>
              <w:t>pentru operațiunile generatoare de venit cu utilitate publică –100%</w:t>
            </w:r>
          </w:p>
          <w:p w:rsidR="0025271C" w:rsidRPr="002D2CD1" w:rsidRDefault="0025271C" w:rsidP="00D255B6">
            <w:pPr>
              <w:spacing w:before="120" w:after="120" w:line="240" w:lineRule="auto"/>
              <w:contextualSpacing/>
              <w:jc w:val="both"/>
              <w:rPr>
                <w:b/>
                <w:spacing w:val="-6"/>
                <w:sz w:val="24"/>
              </w:rPr>
            </w:pPr>
            <w:r w:rsidRPr="002D2CD1">
              <w:rPr>
                <w:sz w:val="24"/>
              </w:rPr>
              <w:t>•</w:t>
            </w:r>
            <w:r w:rsidRPr="002D2CD1">
              <w:rPr>
                <w:sz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jc w:val="both"/>
              <w:rPr>
                <w:b/>
                <w:sz w:val="24"/>
              </w:rPr>
            </w:pPr>
            <w:r w:rsidRPr="002D2CD1">
              <w:rPr>
                <w:b/>
                <w:sz w:val="24"/>
              </w:rPr>
              <w:t>2</w:t>
            </w:r>
            <w:r w:rsidRPr="002D2CD1">
              <w:rPr>
                <w:sz w:val="24"/>
              </w:rPr>
              <w:t xml:space="preserve"> Proiectul se încadrează în plafonul maxim al sprijinului public nerambursabil stabilit de GAL prin fișa măsurii din SDL, fără a depăși valoarea maximă eligibilă nerambursabilă</w:t>
            </w:r>
            <w:r w:rsidR="00431348">
              <w:rPr>
                <w:spacing w:val="-10"/>
                <w:sz w:val="24"/>
              </w:rPr>
              <w:t xml:space="preserve"> de 1</w:t>
            </w:r>
            <w:r w:rsidRPr="002D2CD1">
              <w:rPr>
                <w:spacing w:val="-10"/>
                <w:sz w:val="24"/>
              </w:rPr>
              <w:t>00.000 euro</w:t>
            </w:r>
            <w:r w:rsidR="00431348">
              <w:rPr>
                <w:spacing w:val="-10"/>
                <w:sz w:val="24"/>
              </w:rPr>
              <w:t xml:space="preserve"> </w:t>
            </w:r>
            <w:r w:rsidR="00431348" w:rsidRPr="00656677">
              <w:rPr>
                <w:rFonts w:cs="Calibri"/>
              </w:rPr>
              <w:t>pentru proiectele de utilitate publică, negeneratoare de venit</w:t>
            </w:r>
            <w:r w:rsidR="00431348">
              <w:rPr>
                <w:spacing w:val="-10"/>
                <w:sz w:val="24"/>
              </w:rPr>
              <w:t xml:space="preserve"> si  maxim 20.000 Euro  </w:t>
            </w:r>
            <w:r w:rsidR="00431348" w:rsidRPr="00656677">
              <w:rPr>
                <w:rFonts w:cs="Calibri"/>
              </w:rPr>
              <w:t>pentru proiectele generatoare de venit aplicate de ONG-uri şi care vizează infrastructura educațională (grădinițe) și socială (creșe și infrastructura de tip after-school)</w:t>
            </w:r>
            <w:r w:rsidRPr="002D2CD1">
              <w:rPr>
                <w:spacing w:val="-10"/>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p>
        </w:tc>
      </w:tr>
      <w:tr w:rsidR="0025271C" w:rsidRPr="006723F4" w:rsidTr="00431348">
        <w:tc>
          <w:tcPr>
            <w:tcW w:w="4024"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spacing w:before="120" w:after="120" w:line="240" w:lineRule="auto"/>
              <w:rPr>
                <w:sz w:val="24"/>
              </w:rPr>
            </w:pPr>
            <w:r w:rsidRPr="002D2CD1">
              <w:rPr>
                <w:b/>
                <w:sz w:val="24"/>
              </w:rPr>
              <w:t>3</w:t>
            </w:r>
            <w:r w:rsidRPr="002D2CD1">
              <w:rPr>
                <w:sz w:val="24"/>
              </w:rPr>
              <w:t xml:space="preserve"> Avansul solicitat se încadrează într-un cuantum de până la 50% din valoarea totală a ajutorului  public nerambursabil?</w:t>
            </w:r>
          </w:p>
          <w:p w:rsidR="0025271C" w:rsidRPr="002D2CD1" w:rsidRDefault="0025271C" w:rsidP="00D255B6">
            <w:pPr>
              <w:spacing w:before="120" w:after="120" w:line="240" w:lineRule="auto"/>
              <w:rPr>
                <w:b/>
                <w:sz w:val="24"/>
              </w:rPr>
            </w:pPr>
            <w:r w:rsidRPr="002D2CD1">
              <w:rPr>
                <w:b/>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25271C" w:rsidRPr="00412201" w:rsidTr="00D255B6">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r w:rsidRPr="002D2CD1">
              <w:rPr>
                <w:b/>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25271C" w:rsidRPr="002D2CD1" w:rsidRDefault="0025271C" w:rsidP="00D255B6">
            <w:pPr>
              <w:overflowPunct w:val="0"/>
              <w:autoSpaceDE w:val="0"/>
              <w:autoSpaceDN w:val="0"/>
              <w:adjustRightInd w:val="0"/>
              <w:spacing w:before="120" w:after="120" w:line="240" w:lineRule="auto"/>
              <w:jc w:val="center"/>
              <w:textAlignment w:val="baseline"/>
              <w:rPr>
                <w:b/>
                <w:sz w:val="24"/>
              </w:rPr>
            </w:pPr>
            <w:r w:rsidRPr="002D2CD1">
              <w:rPr>
                <w:b/>
                <w:sz w:val="24"/>
              </w:rPr>
              <w:t>Verificare efectuată</w:t>
            </w:r>
          </w:p>
        </w:tc>
      </w:tr>
      <w:tr w:rsidR="0025271C" w:rsidRPr="00412201" w:rsidTr="00431348">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271C" w:rsidRPr="002D2CD1" w:rsidRDefault="0025271C" w:rsidP="00D255B6">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 xml:space="preserve">NU </w:t>
            </w:r>
          </w:p>
        </w:tc>
      </w:tr>
      <w:tr w:rsidR="0025271C" w:rsidRPr="00412201" w:rsidTr="00431348">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25271C" w:rsidRPr="002D2CD1" w:rsidRDefault="0025271C" w:rsidP="00431348">
            <w:pPr>
              <w:overflowPunct w:val="0"/>
              <w:autoSpaceDE w:val="0"/>
              <w:autoSpaceDN w:val="0"/>
              <w:adjustRightInd w:val="0"/>
              <w:spacing w:before="120" w:after="120" w:line="240" w:lineRule="auto"/>
              <w:jc w:val="center"/>
              <w:textAlignment w:val="baseline"/>
              <w:rPr>
                <w:b/>
                <w:sz w:val="24"/>
              </w:rPr>
            </w:pPr>
            <w:r w:rsidRPr="002D2CD1">
              <w:rPr>
                <w:b/>
                <w:i/>
                <w:sz w:val="24"/>
              </w:rPr>
              <w:t xml:space="preserve">Verificare la </w:t>
            </w:r>
            <w:r w:rsidR="00431348">
              <w:rPr>
                <w:rFonts w:eastAsia="Times New Roman" w:cs="Calibri"/>
                <w:b/>
                <w:bCs/>
                <w:i/>
                <w:iCs/>
                <w:sz w:val="24"/>
                <w:szCs w:val="24"/>
                <w:lang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bl>
    <w:p w:rsidR="0025271C" w:rsidRPr="002D2CD1" w:rsidRDefault="0025271C" w:rsidP="0025271C">
      <w:pPr>
        <w:spacing w:before="120" w:after="120" w:line="240" w:lineRule="auto"/>
        <w:contextualSpacing/>
        <w:jc w:val="both"/>
        <w:rPr>
          <w:b/>
          <w:kern w:val="32"/>
          <w:sz w:val="24"/>
        </w:rPr>
      </w:pPr>
    </w:p>
    <w:p w:rsidR="0025271C" w:rsidRPr="002D2CD1" w:rsidRDefault="0025271C" w:rsidP="0025271C">
      <w:pPr>
        <w:spacing w:before="120" w:after="120" w:line="240" w:lineRule="auto"/>
        <w:contextualSpacing/>
        <w:jc w:val="both"/>
        <w:rPr>
          <w:b/>
          <w:kern w:val="32"/>
          <w:sz w:val="24"/>
        </w:rPr>
      </w:pPr>
      <w:r w:rsidRPr="002D2CD1">
        <w:rPr>
          <w:b/>
          <w:kern w:val="32"/>
          <w:sz w:val="24"/>
        </w:rPr>
        <w:t>DECIZIA REFERITOARE LA PROIECT</w:t>
      </w:r>
    </w:p>
    <w:p w:rsidR="0025271C" w:rsidRPr="002D2CD1" w:rsidRDefault="0025271C" w:rsidP="0025271C">
      <w:pPr>
        <w:spacing w:before="120" w:after="120" w:line="240" w:lineRule="auto"/>
        <w:contextualSpacing/>
        <w:jc w:val="both"/>
        <w:rPr>
          <w:b/>
          <w:kern w:val="32"/>
          <w:sz w:val="24"/>
        </w:rPr>
      </w:pPr>
      <w:r w:rsidRPr="002D2CD1">
        <w:rPr>
          <w:b/>
          <w:kern w:val="32"/>
          <w:sz w:val="24"/>
        </w:rPr>
        <w:t>PROIECTUL ESTE:</w:t>
      </w:r>
    </w:p>
    <w:p w:rsidR="0025271C" w:rsidRDefault="0025271C" w:rsidP="0025271C">
      <w:pPr>
        <w:numPr>
          <w:ilvl w:val="0"/>
          <w:numId w:val="2"/>
        </w:numPr>
        <w:spacing w:before="120" w:after="120" w:line="240" w:lineRule="auto"/>
        <w:contextualSpacing/>
        <w:jc w:val="both"/>
        <w:rPr>
          <w:b/>
          <w:kern w:val="32"/>
          <w:sz w:val="24"/>
        </w:rPr>
      </w:pPr>
      <w:r w:rsidRPr="002D2CD1">
        <w:rPr>
          <w:b/>
          <w:kern w:val="32"/>
          <w:sz w:val="24"/>
        </w:rPr>
        <w:t>ELIGIBIL</w:t>
      </w:r>
      <w:r>
        <w:rPr>
          <w:b/>
          <w:kern w:val="32"/>
          <w:sz w:val="24"/>
        </w:rPr>
        <w:t xml:space="preserve"> </w:t>
      </w:r>
    </w:p>
    <w:p w:rsidR="0025271C" w:rsidRPr="002D2CD1" w:rsidRDefault="0025271C" w:rsidP="0025271C">
      <w:pPr>
        <w:numPr>
          <w:ilvl w:val="0"/>
          <w:numId w:val="2"/>
        </w:numPr>
        <w:spacing w:before="120" w:after="120" w:line="240" w:lineRule="auto"/>
        <w:contextualSpacing/>
        <w:jc w:val="both"/>
        <w:rPr>
          <w:b/>
          <w:kern w:val="32"/>
          <w:sz w:val="24"/>
        </w:rPr>
      </w:pPr>
      <w:r>
        <w:rPr>
          <w:b/>
          <w:kern w:val="32"/>
          <w:sz w:val="24"/>
        </w:rPr>
        <w:t>ELIGIBIL ȘI NESELECTAT</w:t>
      </w:r>
    </w:p>
    <w:p w:rsidR="0025271C" w:rsidRPr="002D2CD1" w:rsidRDefault="0025271C" w:rsidP="0025271C">
      <w:pPr>
        <w:numPr>
          <w:ilvl w:val="0"/>
          <w:numId w:val="2"/>
        </w:numPr>
        <w:spacing w:before="120" w:after="120" w:line="240" w:lineRule="auto"/>
        <w:contextualSpacing/>
        <w:jc w:val="both"/>
        <w:rPr>
          <w:b/>
          <w:kern w:val="32"/>
          <w:sz w:val="24"/>
        </w:rPr>
      </w:pPr>
      <w:r w:rsidRPr="002D2CD1">
        <w:rPr>
          <w:b/>
          <w:kern w:val="32"/>
          <w:sz w:val="24"/>
        </w:rPr>
        <w:t>NEELIGIBIL</w:t>
      </w:r>
    </w:p>
    <w:p w:rsidR="0025271C" w:rsidRPr="002D2CD1" w:rsidRDefault="0025271C" w:rsidP="0025271C">
      <w:pPr>
        <w:spacing w:before="120" w:after="120" w:line="240" w:lineRule="auto"/>
        <w:contextualSpacing/>
        <w:jc w:val="both"/>
        <w:rPr>
          <w:b/>
          <w:kern w:val="32"/>
          <w:sz w:val="24"/>
        </w:rPr>
      </w:pPr>
    </w:p>
    <w:p w:rsidR="0025271C" w:rsidRPr="002D2CD1" w:rsidRDefault="0025271C" w:rsidP="0025271C">
      <w:pPr>
        <w:overflowPunct w:val="0"/>
        <w:autoSpaceDE w:val="0"/>
        <w:autoSpaceDN w:val="0"/>
        <w:adjustRightInd w:val="0"/>
        <w:spacing w:after="0" w:line="240" w:lineRule="auto"/>
        <w:jc w:val="both"/>
        <w:textAlignment w:val="baseline"/>
        <w:rPr>
          <w:i/>
          <w:sz w:val="24"/>
        </w:rPr>
      </w:pPr>
      <w:r w:rsidRPr="002D2CD1">
        <w:rPr>
          <w:i/>
          <w:sz w:val="24"/>
        </w:rPr>
        <w:t>Dacă toate criteriile de eligibilitate aplicate proiectului au fost îndeplinite</w:t>
      </w:r>
      <w:r>
        <w:rPr>
          <w:i/>
          <w:sz w:val="24"/>
        </w:rPr>
        <w:t xml:space="preserve"> </w:t>
      </w:r>
      <w:r w:rsidRPr="002D2CD1">
        <w:rPr>
          <w:i/>
          <w:sz w:val="24"/>
        </w:rPr>
        <w:t>proiectul este eligibil</w:t>
      </w:r>
      <w:r>
        <w:rPr>
          <w:i/>
          <w:sz w:val="24"/>
        </w:rPr>
        <w:t xml:space="preserve"> și selectat</w:t>
      </w:r>
      <w:r w:rsidRPr="002D2CD1">
        <w:rPr>
          <w:i/>
          <w:sz w:val="24"/>
        </w:rPr>
        <w:t>.</w:t>
      </w:r>
    </w:p>
    <w:p w:rsidR="0025271C" w:rsidRPr="002D2CD1" w:rsidRDefault="0025271C" w:rsidP="0025271C">
      <w:pPr>
        <w:overflowPunct w:val="0"/>
        <w:autoSpaceDE w:val="0"/>
        <w:autoSpaceDN w:val="0"/>
        <w:adjustRightInd w:val="0"/>
        <w:spacing w:after="0" w:line="240" w:lineRule="auto"/>
        <w:jc w:val="both"/>
        <w:textAlignment w:val="baseline"/>
        <w:rPr>
          <w:i/>
          <w:sz w:val="24"/>
        </w:rPr>
      </w:pPr>
      <w:r w:rsidRPr="002D2CD1">
        <w:rPr>
          <w:i/>
          <w:sz w:val="24"/>
        </w:rPr>
        <w:t>În cazul proiectelor neeligibile se va completa rubrica Observaţii cu toate motivele de neeligibilitate</w:t>
      </w:r>
      <w:r w:rsidR="00431348">
        <w:rPr>
          <w:i/>
          <w:sz w:val="24"/>
        </w:rPr>
        <w:t>.</w:t>
      </w:r>
    </w:p>
    <w:p w:rsidR="0025271C" w:rsidRPr="002D2CD1" w:rsidRDefault="0025271C" w:rsidP="0025271C">
      <w:pPr>
        <w:overflowPunct w:val="0"/>
        <w:autoSpaceDE w:val="0"/>
        <w:autoSpaceDN w:val="0"/>
        <w:adjustRightInd w:val="0"/>
        <w:spacing w:after="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25271C" w:rsidRPr="002D2CD1" w:rsidRDefault="0025271C" w:rsidP="0025271C">
      <w:pPr>
        <w:spacing w:after="0" w:line="240" w:lineRule="auto"/>
        <w:contextualSpacing/>
        <w:jc w:val="both"/>
        <w:rPr>
          <w:b/>
          <w:kern w:val="32"/>
          <w:sz w:val="24"/>
          <w:lang w:val="fr-FR"/>
        </w:rPr>
      </w:pPr>
    </w:p>
    <w:p w:rsidR="0025271C" w:rsidRPr="002D2CD1" w:rsidRDefault="0025271C" w:rsidP="0025271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r w:rsidRPr="002D2CD1">
        <w:rPr>
          <w:sz w:val="24"/>
          <w:u w:val="single"/>
        </w:rPr>
        <w:t>Observatii:</w:t>
      </w:r>
    </w:p>
    <w:p w:rsidR="0025271C" w:rsidRPr="002D2CD1" w:rsidRDefault="0025271C" w:rsidP="0025271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Se detaliază:</w:t>
      </w:r>
    </w:p>
    <w:p w:rsidR="0025271C" w:rsidRPr="002D2CD1" w:rsidRDefault="0025271C" w:rsidP="0025271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xml:space="preserve">- pentru fiecare criteriu de eligibilitate care nu a fost îndeplinit, motivul neeligibilităţii, dacă este cazul, </w:t>
      </w:r>
    </w:p>
    <w:p w:rsidR="0025271C" w:rsidRPr="002D2CD1" w:rsidRDefault="0025271C" w:rsidP="0025271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reducerii valorii eligibile, a valorii publice sau a intensităţii sprijinului, dacă este cazul,</w:t>
      </w:r>
    </w:p>
    <w:p w:rsidR="0025271C" w:rsidRPr="002D2CD1" w:rsidRDefault="0025271C" w:rsidP="0025271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neeligibilităţii</w:t>
      </w:r>
      <w:r>
        <w:rPr>
          <w:sz w:val="24"/>
        </w:rPr>
        <w:t xml:space="preserve"> criteriilor de </w:t>
      </w:r>
      <w:r w:rsidR="00431348">
        <w:rPr>
          <w:sz w:val="24"/>
        </w:rPr>
        <w:t xml:space="preserve">eligibilitate </w:t>
      </w:r>
      <w:r w:rsidRPr="002D2CD1">
        <w:rPr>
          <w:sz w:val="24"/>
        </w:rPr>
        <w:t>din punct de vedere al verificării pe teren, dacă este cazul.</w:t>
      </w:r>
    </w:p>
    <w:p w:rsidR="0025271C" w:rsidRPr="002D2CD1" w:rsidRDefault="0025271C" w:rsidP="0025271C">
      <w:pPr>
        <w:pBdr>
          <w:top w:val="single" w:sz="4" w:space="1" w:color="auto"/>
          <w:left w:val="single" w:sz="4" w:space="1" w:color="auto"/>
          <w:bottom w:val="single" w:sz="4" w:space="1" w:color="auto"/>
          <w:right w:val="single" w:sz="4" w:space="4" w:color="auto"/>
        </w:pBdr>
        <w:spacing w:after="0" w:line="240" w:lineRule="auto"/>
        <w:rPr>
          <w:sz w:val="24"/>
        </w:rPr>
      </w:pPr>
      <w:r w:rsidRPr="002D2CD1">
        <w:rPr>
          <w:sz w:val="24"/>
        </w:rPr>
        <w:t>..........................................................................................................................................................</w:t>
      </w:r>
    </w:p>
    <w:p w:rsidR="0025271C" w:rsidRDefault="0025271C" w:rsidP="0025271C">
      <w:pPr>
        <w:spacing w:after="0" w:line="240" w:lineRule="auto"/>
        <w:rPr>
          <w:rFonts w:eastAsia="Times New Roman" w:cs="Calibri"/>
          <w:bCs/>
          <w:iCs/>
          <w:sz w:val="24"/>
          <w:szCs w:val="24"/>
          <w:lang w:eastAsia="fr-FR"/>
        </w:rPr>
      </w:pPr>
    </w:p>
    <w:p w:rsidR="0025271C" w:rsidRPr="002D2CD1" w:rsidRDefault="0025271C" w:rsidP="0025271C">
      <w:pPr>
        <w:spacing w:after="0" w:line="240" w:lineRule="auto"/>
        <w:rPr>
          <w:vanish/>
          <w:sz w:val="24"/>
        </w:rPr>
        <w:sectPr w:rsidR="0025271C" w:rsidRPr="002D2CD1" w:rsidSect="00D255B6">
          <w:pgSz w:w="11909" w:h="16834" w:code="9"/>
          <w:pgMar w:top="1138" w:right="1411" w:bottom="1138" w:left="1138" w:header="576" w:footer="432" w:gutter="0"/>
          <w:cols w:space="720"/>
        </w:sectPr>
      </w:pPr>
    </w:p>
    <w:p w:rsidR="0025271C" w:rsidRPr="002D2CD1" w:rsidRDefault="0025271C" w:rsidP="0025271C">
      <w:pPr>
        <w:spacing w:after="0" w:line="240" w:lineRule="auto"/>
        <w:rPr>
          <w:vanish/>
          <w:sz w:val="24"/>
        </w:rPr>
      </w:pPr>
    </w:p>
    <w:p w:rsidR="00431348" w:rsidRDefault="00431348" w:rsidP="00431348">
      <w:pPr>
        <w:spacing w:after="0" w:line="240" w:lineRule="auto"/>
        <w:contextualSpacing/>
        <w:jc w:val="both"/>
        <w:rPr>
          <w:rFonts w:eastAsia="Times New Roman"/>
          <w:bCs/>
          <w:kern w:val="32"/>
          <w:sz w:val="24"/>
          <w:szCs w:val="24"/>
        </w:rPr>
      </w:pPr>
    </w:p>
    <w:p w:rsidR="00431348" w:rsidRDefault="00431348" w:rsidP="00431348">
      <w:pPr>
        <w:spacing w:after="0" w:line="240" w:lineRule="auto"/>
        <w:contextualSpacing/>
        <w:jc w:val="both"/>
        <w:rPr>
          <w:rFonts w:eastAsia="Times New Roman"/>
          <w:bCs/>
          <w:kern w:val="32"/>
          <w:sz w:val="24"/>
          <w:szCs w:val="24"/>
        </w:rPr>
      </w:pPr>
    </w:p>
    <w:p w:rsidR="00431348" w:rsidRPr="0084344D" w:rsidRDefault="00431348" w:rsidP="00431348">
      <w:pPr>
        <w:spacing w:after="0" w:line="240" w:lineRule="auto"/>
        <w:jc w:val="both"/>
        <w:rPr>
          <w:rFonts w:eastAsia="Times New Roman" w:cstheme="minorHAnsi"/>
          <w:b/>
          <w:bCs/>
          <w:i/>
          <w:sz w:val="28"/>
          <w:szCs w:val="28"/>
          <w:lang w:val="pt-BR"/>
        </w:rPr>
      </w:pPr>
      <w:r w:rsidRPr="0084344D">
        <w:rPr>
          <w:rFonts w:eastAsia="Times New Roman" w:cstheme="minorHAnsi"/>
          <w:b/>
          <w:sz w:val="28"/>
          <w:szCs w:val="28"/>
          <w:lang w:val="it-IT"/>
        </w:rPr>
        <w:t xml:space="preserve">Aprobat : Reprezentant Legal Asociatia GAL “Lunca Joasa a Siretului”                        </w:t>
      </w:r>
    </w:p>
    <w:p w:rsidR="00431348" w:rsidRPr="0084344D" w:rsidRDefault="00431348" w:rsidP="00431348">
      <w:pPr>
        <w:spacing w:after="0" w:line="240" w:lineRule="auto"/>
        <w:jc w:val="both"/>
        <w:rPr>
          <w:rFonts w:eastAsia="Times New Roman" w:cstheme="minorHAnsi"/>
          <w:bCs/>
          <w:i/>
          <w:sz w:val="28"/>
          <w:szCs w:val="28"/>
          <w:lang w:val="pt-BR"/>
        </w:rPr>
      </w:pPr>
      <w:r w:rsidRPr="0084344D">
        <w:rPr>
          <w:rFonts w:eastAsia="Times New Roman" w:cstheme="minorHAnsi"/>
          <w:b/>
          <w:bCs/>
          <w:i/>
          <w:noProof/>
          <w:sz w:val="28"/>
          <w:szCs w:val="28"/>
        </w:rPr>
        <mc:AlternateContent>
          <mc:Choice Requires="wps">
            <w:drawing>
              <wp:anchor distT="0" distB="0" distL="114300" distR="114300" simplePos="0" relativeHeight="251659264" behindDoc="0" locked="0" layoutInCell="1" allowOverlap="1" wp14:anchorId="21E013D7" wp14:editId="2C65E23E">
                <wp:simplePos x="0" y="0"/>
                <wp:positionH relativeFrom="column">
                  <wp:posOffset>4544695</wp:posOffset>
                </wp:positionH>
                <wp:positionV relativeFrom="paragraph">
                  <wp:posOffset>63500</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54FB2" id="Rectangle 1" o:spid="_x0000_s1026" style="position:absolute;margin-left:357.85pt;margin-top: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"/>
            </w:pict>
          </mc:Fallback>
        </mc:AlternateContent>
      </w:r>
    </w:p>
    <w:p w:rsidR="00431348" w:rsidRPr="0084344D" w:rsidRDefault="00431348" w:rsidP="00431348">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Nume/Prenume _______________________</w:t>
      </w:r>
    </w:p>
    <w:p w:rsidR="00431348" w:rsidRPr="0084344D" w:rsidRDefault="00431348" w:rsidP="00431348">
      <w:pPr>
        <w:spacing w:after="0" w:line="240" w:lineRule="auto"/>
        <w:jc w:val="both"/>
        <w:rPr>
          <w:rFonts w:eastAsia="Times New Roman" w:cstheme="minorHAnsi"/>
          <w:bCs/>
          <w:i/>
          <w:sz w:val="28"/>
          <w:szCs w:val="28"/>
          <w:lang w:val="pt-BR"/>
        </w:rPr>
      </w:pPr>
    </w:p>
    <w:p w:rsidR="00431348" w:rsidRPr="0084344D" w:rsidRDefault="00431348" w:rsidP="00431348">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Semnătura _______________________</w:t>
      </w:r>
    </w:p>
    <w:p w:rsidR="00431348" w:rsidRPr="0084344D" w:rsidRDefault="00431348" w:rsidP="00431348">
      <w:pPr>
        <w:tabs>
          <w:tab w:val="left" w:pos="8482"/>
        </w:tabs>
        <w:spacing w:after="0" w:line="240" w:lineRule="auto"/>
        <w:jc w:val="both"/>
        <w:rPr>
          <w:rFonts w:eastAsia="Times New Roman" w:cstheme="minorHAnsi"/>
          <w:bCs/>
          <w:i/>
          <w:sz w:val="28"/>
          <w:szCs w:val="28"/>
          <w:lang w:val="pt-BR"/>
        </w:rPr>
      </w:pPr>
    </w:p>
    <w:p w:rsidR="00431348" w:rsidRPr="0084344D" w:rsidRDefault="00431348" w:rsidP="00431348">
      <w:pPr>
        <w:tabs>
          <w:tab w:val="left" w:pos="8482"/>
        </w:tabs>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Data _______________________Ştampila</w:t>
      </w:r>
    </w:p>
    <w:p w:rsidR="00431348" w:rsidRPr="0084344D" w:rsidRDefault="00431348" w:rsidP="00431348">
      <w:pPr>
        <w:spacing w:after="0" w:line="240" w:lineRule="auto"/>
        <w:jc w:val="both"/>
        <w:rPr>
          <w:rFonts w:eastAsia="Times New Roman" w:cstheme="minorHAnsi"/>
          <w:b/>
          <w:sz w:val="28"/>
          <w:szCs w:val="28"/>
          <w:lang w:val="it-IT"/>
        </w:rPr>
      </w:pPr>
    </w:p>
    <w:p w:rsidR="00431348" w:rsidRPr="0084344D" w:rsidRDefault="00431348" w:rsidP="00431348">
      <w:pPr>
        <w:spacing w:after="0" w:line="240" w:lineRule="auto"/>
        <w:jc w:val="both"/>
        <w:rPr>
          <w:rFonts w:eastAsia="Times New Roman" w:cstheme="minorHAnsi"/>
          <w:b/>
          <w:sz w:val="28"/>
          <w:szCs w:val="28"/>
          <w:lang w:val="it-IT"/>
        </w:rPr>
      </w:pPr>
    </w:p>
    <w:p w:rsidR="00431348" w:rsidRPr="0084344D" w:rsidRDefault="00431348" w:rsidP="00431348">
      <w:pPr>
        <w:spacing w:after="0" w:line="240" w:lineRule="auto"/>
        <w:jc w:val="both"/>
        <w:rPr>
          <w:rFonts w:eastAsia="Times New Roman" w:cstheme="minorHAnsi"/>
          <w:b/>
          <w:sz w:val="28"/>
          <w:szCs w:val="28"/>
          <w:lang w:val="it-IT"/>
        </w:rPr>
      </w:pPr>
      <w:r w:rsidRPr="0084344D">
        <w:rPr>
          <w:rFonts w:eastAsia="Times New Roman" w:cstheme="minorHAnsi"/>
          <w:b/>
          <w:sz w:val="28"/>
          <w:szCs w:val="28"/>
          <w:lang w:val="it-IT"/>
        </w:rPr>
        <w:t xml:space="preserve">Verificat : Evaluator – Expert 2 Asociatia GAL “Lunca Joasa a Siretului”                        </w:t>
      </w:r>
    </w:p>
    <w:p w:rsidR="00431348" w:rsidRPr="0084344D" w:rsidRDefault="00431348" w:rsidP="00431348">
      <w:pPr>
        <w:spacing w:after="0" w:line="240" w:lineRule="auto"/>
        <w:jc w:val="both"/>
        <w:rPr>
          <w:rFonts w:eastAsia="Times New Roman" w:cstheme="minorHAnsi"/>
          <w:bCs/>
          <w:i/>
          <w:sz w:val="28"/>
          <w:szCs w:val="28"/>
          <w:lang w:val="pt-BR"/>
        </w:rPr>
      </w:pPr>
    </w:p>
    <w:p w:rsidR="00431348" w:rsidRPr="0084344D" w:rsidRDefault="00431348" w:rsidP="00431348">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Nume/Prenume ____________________</w:t>
      </w:r>
      <w:r w:rsidR="009E4590">
        <w:rPr>
          <w:rFonts w:eastAsia="Times New Roman" w:cstheme="minorHAnsi"/>
          <w:bCs/>
          <w:i/>
          <w:sz w:val="28"/>
          <w:szCs w:val="28"/>
          <w:lang w:val="pt-BR"/>
        </w:rPr>
        <w:t>_</w:t>
      </w:r>
      <w:r w:rsidRPr="0084344D">
        <w:rPr>
          <w:rFonts w:eastAsia="Times New Roman" w:cstheme="minorHAnsi"/>
          <w:bCs/>
          <w:i/>
          <w:sz w:val="28"/>
          <w:szCs w:val="28"/>
          <w:lang w:val="pt-BR"/>
        </w:rPr>
        <w:t>__</w:t>
      </w:r>
    </w:p>
    <w:p w:rsidR="00431348" w:rsidRPr="0084344D" w:rsidRDefault="00431348" w:rsidP="00431348">
      <w:pPr>
        <w:tabs>
          <w:tab w:val="right" w:pos="9360"/>
        </w:tabs>
        <w:spacing w:after="0" w:line="240" w:lineRule="auto"/>
        <w:jc w:val="both"/>
        <w:rPr>
          <w:rFonts w:eastAsia="Times New Roman" w:cstheme="minorHAnsi"/>
          <w:bCs/>
          <w:i/>
          <w:sz w:val="28"/>
          <w:szCs w:val="28"/>
          <w:lang w:val="pt-BR"/>
        </w:rPr>
      </w:pPr>
    </w:p>
    <w:p w:rsidR="00431348" w:rsidRPr="0084344D" w:rsidRDefault="00431348" w:rsidP="00431348">
      <w:pPr>
        <w:tabs>
          <w:tab w:val="right" w:pos="9360"/>
        </w:tabs>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Semnătura __________________________              </w:t>
      </w:r>
      <w:r w:rsidRPr="0084344D">
        <w:rPr>
          <w:rFonts w:eastAsia="Times New Roman" w:cstheme="minorHAnsi"/>
          <w:bCs/>
          <w:i/>
          <w:sz w:val="28"/>
          <w:szCs w:val="28"/>
          <w:lang w:val="pt-BR"/>
        </w:rPr>
        <w:tab/>
      </w:r>
    </w:p>
    <w:p w:rsidR="00431348" w:rsidRPr="0084344D" w:rsidRDefault="00431348" w:rsidP="00431348">
      <w:pPr>
        <w:spacing w:after="0" w:line="240" w:lineRule="auto"/>
        <w:jc w:val="both"/>
        <w:rPr>
          <w:rFonts w:eastAsia="Times New Roman" w:cstheme="minorHAnsi"/>
          <w:bCs/>
          <w:i/>
          <w:sz w:val="28"/>
          <w:szCs w:val="28"/>
          <w:lang w:val="pt-BR"/>
        </w:rPr>
      </w:pPr>
    </w:p>
    <w:p w:rsidR="00431348" w:rsidRPr="0084344D" w:rsidRDefault="00431348" w:rsidP="00431348">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Data _______________________</w:t>
      </w:r>
    </w:p>
    <w:p w:rsidR="00431348" w:rsidRPr="0084344D" w:rsidRDefault="00431348" w:rsidP="00431348">
      <w:pPr>
        <w:spacing w:after="0" w:line="240" w:lineRule="auto"/>
        <w:jc w:val="both"/>
        <w:rPr>
          <w:rFonts w:eastAsia="Times New Roman" w:cstheme="minorHAnsi"/>
          <w:b/>
          <w:bCs/>
          <w:i/>
          <w:sz w:val="28"/>
          <w:szCs w:val="28"/>
          <w:lang w:val="pt-BR"/>
        </w:rPr>
      </w:pPr>
      <w:r w:rsidRPr="0084344D">
        <w:rPr>
          <w:rFonts w:eastAsia="Times New Roman" w:cstheme="minorHAnsi"/>
          <w:b/>
          <w:bCs/>
          <w:i/>
          <w:sz w:val="28"/>
          <w:szCs w:val="28"/>
          <w:lang w:val="pt-BR"/>
        </w:rPr>
        <w:t xml:space="preserve">                 </w:t>
      </w:r>
    </w:p>
    <w:p w:rsidR="00431348" w:rsidRPr="0084344D" w:rsidRDefault="00431348" w:rsidP="00431348">
      <w:pPr>
        <w:spacing w:after="0" w:line="240" w:lineRule="auto"/>
        <w:jc w:val="both"/>
        <w:rPr>
          <w:rFonts w:eastAsia="Times New Roman" w:cstheme="minorHAnsi"/>
          <w:b/>
          <w:bCs/>
          <w:i/>
          <w:sz w:val="28"/>
          <w:szCs w:val="28"/>
          <w:lang w:val="pt-BR"/>
        </w:rPr>
      </w:pPr>
      <w:r w:rsidRPr="0084344D">
        <w:rPr>
          <w:rFonts w:eastAsia="Times New Roman" w:cstheme="minorHAnsi"/>
          <w:b/>
          <w:sz w:val="28"/>
          <w:szCs w:val="28"/>
          <w:lang w:val="it-IT"/>
        </w:rPr>
        <w:t xml:space="preserve">Întocmit : Evaluator – Expert 1 Asociatia GAL “Lunca Joasa a Siretului”                        </w:t>
      </w:r>
    </w:p>
    <w:p w:rsidR="00431348" w:rsidRPr="0084344D" w:rsidRDefault="00431348" w:rsidP="00431348">
      <w:pPr>
        <w:spacing w:after="0" w:line="240" w:lineRule="auto"/>
        <w:jc w:val="both"/>
        <w:rPr>
          <w:rFonts w:eastAsia="Times New Roman" w:cstheme="minorHAnsi"/>
          <w:bCs/>
          <w:i/>
          <w:sz w:val="28"/>
          <w:szCs w:val="28"/>
          <w:lang w:val="pt-BR"/>
        </w:rPr>
      </w:pPr>
    </w:p>
    <w:p w:rsidR="00431348" w:rsidRPr="0084344D" w:rsidRDefault="00431348" w:rsidP="00431348">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Nume/Prenume _______________________</w:t>
      </w:r>
    </w:p>
    <w:p w:rsidR="00431348" w:rsidRPr="0084344D" w:rsidRDefault="00431348" w:rsidP="00431348">
      <w:pPr>
        <w:spacing w:after="0" w:line="240" w:lineRule="auto"/>
        <w:jc w:val="both"/>
        <w:rPr>
          <w:rFonts w:eastAsia="Times New Roman" w:cstheme="minorHAnsi"/>
          <w:bCs/>
          <w:i/>
          <w:sz w:val="28"/>
          <w:szCs w:val="28"/>
          <w:lang w:val="pt-BR"/>
        </w:rPr>
      </w:pPr>
    </w:p>
    <w:p w:rsidR="00431348" w:rsidRPr="0084344D" w:rsidRDefault="00431348" w:rsidP="00431348">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Semnătura </w:t>
      </w:r>
      <w:bookmarkStart w:id="0" w:name="_Hlk488857915"/>
      <w:r w:rsidRPr="0084344D">
        <w:rPr>
          <w:rFonts w:eastAsia="Times New Roman" w:cstheme="minorHAnsi"/>
          <w:bCs/>
          <w:i/>
          <w:sz w:val="28"/>
          <w:szCs w:val="28"/>
          <w:lang w:val="pt-BR"/>
        </w:rPr>
        <w:t>_______________________</w:t>
      </w:r>
      <w:bookmarkEnd w:id="0"/>
    </w:p>
    <w:p w:rsidR="00431348" w:rsidRPr="0084344D" w:rsidRDefault="00431348" w:rsidP="00431348">
      <w:pPr>
        <w:spacing w:after="0" w:line="240" w:lineRule="auto"/>
        <w:rPr>
          <w:rFonts w:eastAsia="Times New Roman" w:cstheme="minorHAnsi"/>
          <w:bCs/>
          <w:i/>
          <w:sz w:val="28"/>
          <w:szCs w:val="28"/>
          <w:lang w:val="pt-BR"/>
        </w:rPr>
      </w:pPr>
    </w:p>
    <w:p w:rsidR="00431348" w:rsidRPr="0084344D" w:rsidRDefault="00431348" w:rsidP="00431348">
      <w:pPr>
        <w:spacing w:after="0" w:line="240" w:lineRule="auto"/>
        <w:rPr>
          <w:rFonts w:eastAsia="Times New Roman" w:cstheme="minorHAnsi"/>
          <w:bCs/>
          <w:i/>
          <w:sz w:val="28"/>
          <w:szCs w:val="28"/>
          <w:lang w:val="pt-BR"/>
        </w:rPr>
      </w:pPr>
      <w:r w:rsidRPr="0084344D">
        <w:rPr>
          <w:rFonts w:eastAsia="Times New Roman" w:cstheme="minorHAnsi"/>
          <w:bCs/>
          <w:i/>
          <w:sz w:val="28"/>
          <w:szCs w:val="28"/>
          <w:lang w:val="pt-BR"/>
        </w:rPr>
        <w:t>Data _______________________</w:t>
      </w:r>
    </w:p>
    <w:p w:rsidR="00431348" w:rsidRDefault="00431348" w:rsidP="00431348">
      <w:pPr>
        <w:rPr>
          <w:b/>
          <w:sz w:val="28"/>
          <w:szCs w:val="28"/>
        </w:rPr>
      </w:pPr>
    </w:p>
    <w:p w:rsidR="00431348" w:rsidRDefault="00431348" w:rsidP="00431348">
      <w:pPr>
        <w:rPr>
          <w:b/>
          <w:sz w:val="28"/>
          <w:szCs w:val="28"/>
        </w:rPr>
      </w:pPr>
    </w:p>
    <w:p w:rsidR="00431348" w:rsidRDefault="00431348" w:rsidP="00431348">
      <w:pPr>
        <w:rPr>
          <w:b/>
          <w:sz w:val="28"/>
          <w:szCs w:val="28"/>
        </w:rPr>
      </w:pPr>
    </w:p>
    <w:p w:rsidR="0025271C" w:rsidRPr="002D2CD1" w:rsidRDefault="0025271C" w:rsidP="0025271C">
      <w:pPr>
        <w:spacing w:before="120" w:after="120" w:line="240" w:lineRule="auto"/>
        <w:jc w:val="both"/>
        <w:rPr>
          <w:b/>
          <w:i/>
          <w:sz w:val="24"/>
          <w:u w:val="single"/>
        </w:rPr>
      </w:pPr>
    </w:p>
    <w:p w:rsidR="0025271C" w:rsidRPr="002D2CD1" w:rsidRDefault="0025271C" w:rsidP="0025271C">
      <w:pPr>
        <w:spacing w:before="120" w:after="120" w:line="240" w:lineRule="auto"/>
        <w:rPr>
          <w:sz w:val="24"/>
        </w:rPr>
        <w:sectPr w:rsidR="0025271C" w:rsidRPr="002D2CD1" w:rsidSect="00D255B6">
          <w:type w:val="continuous"/>
          <w:pgSz w:w="11909" w:h="16834" w:code="9"/>
          <w:pgMar w:top="1138" w:right="1411" w:bottom="1138" w:left="1138" w:header="576" w:footer="432" w:gutter="0"/>
          <w:cols w:space="720"/>
        </w:sectPr>
      </w:pPr>
    </w:p>
    <w:p w:rsidR="00431348" w:rsidRPr="0042311E" w:rsidRDefault="00431348" w:rsidP="00431348">
      <w:pPr>
        <w:spacing w:after="0" w:line="240" w:lineRule="auto"/>
        <w:jc w:val="center"/>
        <w:rPr>
          <w:b/>
          <w:sz w:val="28"/>
          <w:szCs w:val="28"/>
        </w:rPr>
      </w:pPr>
      <w:r w:rsidRPr="0042311E">
        <w:rPr>
          <w:b/>
          <w:sz w:val="28"/>
          <w:szCs w:val="28"/>
        </w:rPr>
        <w:t>Metodologie de aplicat pen</w:t>
      </w:r>
      <w:r>
        <w:rPr>
          <w:b/>
          <w:sz w:val="28"/>
          <w:szCs w:val="28"/>
        </w:rPr>
        <w:t>tru verificarea criteriilor de eligibilitate</w:t>
      </w:r>
      <w:r w:rsidRPr="0042311E">
        <w:rPr>
          <w:b/>
          <w:sz w:val="28"/>
          <w:szCs w:val="28"/>
        </w:rPr>
        <w:t xml:space="preserve"> </w:t>
      </w:r>
    </w:p>
    <w:p w:rsidR="00431348" w:rsidRPr="0042311E" w:rsidRDefault="00431348" w:rsidP="00431348">
      <w:pPr>
        <w:spacing w:after="0" w:line="240" w:lineRule="auto"/>
        <w:jc w:val="center"/>
        <w:rPr>
          <w:b/>
          <w:sz w:val="28"/>
          <w:szCs w:val="28"/>
        </w:rPr>
      </w:pPr>
      <w:r w:rsidRPr="0042311E">
        <w:rPr>
          <w:b/>
          <w:sz w:val="28"/>
          <w:szCs w:val="28"/>
        </w:rPr>
        <w:t>Măsura 06/6B- ”Investiții de bază și reînnoirea satelor”</w:t>
      </w:r>
    </w:p>
    <w:p w:rsidR="00431348" w:rsidRPr="00300A1D" w:rsidRDefault="00431348" w:rsidP="00431348">
      <w:pPr>
        <w:overflowPunct w:val="0"/>
        <w:autoSpaceDE w:val="0"/>
        <w:autoSpaceDN w:val="0"/>
        <w:adjustRightInd w:val="0"/>
        <w:spacing w:after="0" w:line="240" w:lineRule="auto"/>
        <w:textAlignment w:val="baseline"/>
        <w:rPr>
          <w:rFonts w:eastAsia="Times New Roman"/>
          <w:b/>
          <w:bCs/>
          <w:lang w:eastAsia="fr-FR"/>
        </w:rPr>
      </w:pPr>
    </w:p>
    <w:p w:rsidR="0025271C" w:rsidRDefault="0025271C" w:rsidP="0025271C">
      <w:pPr>
        <w:overflowPunct w:val="0"/>
        <w:autoSpaceDE w:val="0"/>
        <w:autoSpaceDN w:val="0"/>
        <w:adjustRightInd w:val="0"/>
        <w:spacing w:before="120" w:after="120" w:line="240" w:lineRule="auto"/>
        <w:textAlignment w:val="baseline"/>
        <w:rPr>
          <w:b/>
          <w:sz w:val="24"/>
        </w:rPr>
      </w:pPr>
      <w:r>
        <w:rPr>
          <w:b/>
          <w:sz w:val="24"/>
        </w:rPr>
        <w:t>VERIFICAREA CRITERIILOR DE ELIGIBILITATE A PROIECTULUI</w:t>
      </w:r>
    </w:p>
    <w:p w:rsidR="0025271C" w:rsidRDefault="0025271C" w:rsidP="0025271C">
      <w:pPr>
        <w:spacing w:before="120" w:after="120" w:line="240" w:lineRule="auto"/>
        <w:rPr>
          <w:b/>
          <w:sz w:val="24"/>
        </w:rPr>
      </w:pPr>
      <w:r>
        <w:rPr>
          <w:b/>
          <w:sz w:val="24"/>
        </w:rPr>
        <w:t>A. Verificarea eligibilității solicitantului</w:t>
      </w:r>
    </w:p>
    <w:p w:rsidR="0025271C" w:rsidRPr="002D2CD1" w:rsidRDefault="0025271C" w:rsidP="0025271C">
      <w:pPr>
        <w:spacing w:before="120" w:after="120" w:line="240" w:lineRule="auto"/>
        <w:rPr>
          <w:vanish/>
          <w:sz w:val="24"/>
        </w:rPr>
      </w:pPr>
      <w:r w:rsidRPr="00163D97"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5271C" w:rsidRPr="006723F4" w:rsidTr="00D255B6">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25271C" w:rsidRPr="00163D97" w:rsidRDefault="0025271C" w:rsidP="00D255B6">
            <w:pPr>
              <w:overflowPunct w:val="0"/>
              <w:autoSpaceDE w:val="0"/>
              <w:autoSpaceDN w:val="0"/>
              <w:adjustRightInd w:val="0"/>
              <w:spacing w:after="0" w:line="240" w:lineRule="auto"/>
              <w:textAlignment w:val="baseline"/>
              <w:rPr>
                <w:b/>
                <w:sz w:val="24"/>
              </w:rPr>
            </w:pPr>
            <w:r w:rsidRPr="00513E27">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25271C" w:rsidRPr="002D2CD1" w:rsidRDefault="0025271C" w:rsidP="00D255B6">
            <w:pPr>
              <w:overflowPunct w:val="0"/>
              <w:autoSpaceDE w:val="0"/>
              <w:autoSpaceDN w:val="0"/>
              <w:adjustRightInd w:val="0"/>
              <w:spacing w:after="0" w:line="240" w:lineRule="auto"/>
              <w:jc w:val="center"/>
              <w:textAlignment w:val="baseline"/>
              <w:rPr>
                <w:b/>
                <w:sz w:val="24"/>
              </w:rPr>
            </w:pPr>
            <w:r w:rsidRPr="00960EB7">
              <w:rPr>
                <w:b/>
                <w:sz w:val="24"/>
              </w:rPr>
              <w:t>PUNCTE DE VERIFICAT IN DOCUMENTE</w:t>
            </w:r>
          </w:p>
        </w:tc>
      </w:tr>
      <w:tr w:rsidR="0025271C" w:rsidRPr="006723F4" w:rsidTr="00D255B6">
        <w:trPr>
          <w:trHeight w:val="1703"/>
        </w:trPr>
        <w:tc>
          <w:tcPr>
            <w:tcW w:w="1743" w:type="pct"/>
            <w:tcBorders>
              <w:top w:val="single" w:sz="4" w:space="0" w:color="auto"/>
              <w:left w:val="single" w:sz="4" w:space="0" w:color="auto"/>
              <w:bottom w:val="single" w:sz="4" w:space="0" w:color="auto"/>
              <w:right w:val="single" w:sz="4" w:space="0" w:color="auto"/>
            </w:tcBorders>
          </w:tcPr>
          <w:p w:rsidR="0025271C" w:rsidRPr="002D2CD1" w:rsidRDefault="0025271C" w:rsidP="00D255B6">
            <w:pPr>
              <w:overflowPunct w:val="0"/>
              <w:autoSpaceDE w:val="0"/>
              <w:autoSpaceDN w:val="0"/>
              <w:adjustRightInd w:val="0"/>
              <w:spacing w:after="0" w:line="240" w:lineRule="auto"/>
              <w:jc w:val="both"/>
              <w:textAlignment w:val="baseline"/>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rsidR="0025271C" w:rsidRPr="002D2CD1" w:rsidRDefault="0025271C" w:rsidP="00D255B6">
            <w:pPr>
              <w:overflowPunct w:val="0"/>
              <w:autoSpaceDE w:val="0"/>
              <w:autoSpaceDN w:val="0"/>
              <w:adjustRightInd w:val="0"/>
              <w:spacing w:after="0" w:line="240" w:lineRule="auto"/>
              <w:jc w:val="both"/>
              <w:textAlignment w:val="baseline"/>
              <w:rPr>
                <w:sz w:val="24"/>
              </w:rPr>
            </w:pPr>
          </w:p>
          <w:p w:rsidR="0025271C" w:rsidRPr="002D2CD1" w:rsidRDefault="0025271C" w:rsidP="00D255B6">
            <w:pPr>
              <w:overflowPunct w:val="0"/>
              <w:autoSpaceDE w:val="0"/>
              <w:autoSpaceDN w:val="0"/>
              <w:adjustRightInd w:val="0"/>
              <w:spacing w:after="0" w:line="240" w:lineRule="auto"/>
              <w:jc w:val="both"/>
              <w:textAlignment w:val="baseline"/>
              <w:rPr>
                <w:sz w:val="24"/>
              </w:rPr>
            </w:pPr>
          </w:p>
          <w:p w:rsidR="0025271C" w:rsidRPr="002D2CD1" w:rsidRDefault="0025271C" w:rsidP="00D255B6">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rsidR="00520F7E"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w:t>
            </w:r>
            <w:r w:rsidR="00520F7E">
              <w:rPr>
                <w:sz w:val="24"/>
              </w:rPr>
              <w:t>are in corelare cu Adresa de raspuns la solicitarea transmisa de GAL catre AFIR</w:t>
            </w:r>
          </w:p>
          <w:p w:rsidR="0025271C" w:rsidRPr="002D2CD1" w:rsidRDefault="0025271C" w:rsidP="00D255B6">
            <w:pPr>
              <w:spacing w:after="0" w:line="240" w:lineRule="auto"/>
              <w:jc w:val="both"/>
              <w:rPr>
                <w:sz w:val="24"/>
              </w:rPr>
            </w:pPr>
          </w:p>
          <w:p w:rsidR="0025271C" w:rsidRPr="002D2CD1" w:rsidRDefault="0025271C" w:rsidP="00D255B6">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Expertul verifică dacă solicitantul </w:t>
            </w:r>
            <w:r w:rsidR="00520F7E">
              <w:rPr>
                <w:sz w:val="24"/>
              </w:rPr>
              <w:t xml:space="preserve">a bifat casuta corespunzatoare din </w:t>
            </w:r>
            <w:r w:rsidRPr="002D2CD1">
              <w:rPr>
                <w:sz w:val="24"/>
              </w:rPr>
              <w:t xml:space="preserve"> </w:t>
            </w:r>
            <w:r w:rsidR="00520F7E" w:rsidRPr="002D2CD1">
              <w:rPr>
                <w:sz w:val="24"/>
              </w:rPr>
              <w:t>Declaraţia pe propria răspundere a solicitantului din secțiunea F din cererea de finanț</w:t>
            </w:r>
            <w:r w:rsidR="00520F7E">
              <w:rPr>
                <w:sz w:val="24"/>
              </w:rPr>
              <w:t>are si va transmite catre AFIR (OJFIR) adresa de transmitere prin care se vor solicita informatii cu privire la solicitant.</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este înscris în Registrul debitorilor, expertul va tipări şi anexa </w:t>
            </w:r>
            <w:r w:rsidR="00520F7E">
              <w:rPr>
                <w:sz w:val="24"/>
              </w:rPr>
              <w:t>nota de transmitere.</w:t>
            </w:r>
            <w:r w:rsidRPr="002D2CD1">
              <w:rPr>
                <w:sz w:val="24"/>
              </w:rPr>
              <w:t xml:space="preserve"> Dacă solicitantul nu a bifat în declarație acest punct, expertul solicită acest lucru prin </w:t>
            </w:r>
            <w:r w:rsidR="00520F7E">
              <w:rPr>
                <w:sz w:val="24"/>
              </w:rPr>
              <w:t>F4GAL – Fisa solicitare informatii suplimentare</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În cazul în care solicitantul își asumă acest angajament în urma solicitării, semnează și ștampilează, după caz, declarația, expertul va bifa “DA”, cererea fiind declarată eligibilă.</w:t>
            </w:r>
          </w:p>
          <w:p w:rsidR="0025271C" w:rsidRPr="002D2CD1" w:rsidRDefault="0025271C" w:rsidP="00520F7E">
            <w:pPr>
              <w:overflowPunct w:val="0"/>
              <w:autoSpaceDE w:val="0"/>
              <w:autoSpaceDN w:val="0"/>
              <w:adjustRightInd w:val="0"/>
              <w:spacing w:after="0" w:line="240" w:lineRule="auto"/>
              <w:jc w:val="both"/>
              <w:textAlignment w:val="baseline"/>
              <w:rPr>
                <w:sz w:val="24"/>
              </w:rPr>
            </w:pPr>
            <w:r w:rsidRPr="002D2CD1">
              <w:rPr>
                <w:sz w:val="24"/>
              </w:rPr>
              <w:t xml:space="preserve">În cazul în care solicitantul nu a semnat şi după caz ştampilat declaraţia pe propria răspundere din secțiunea F, expertul solicită acest lucru prin </w:t>
            </w:r>
            <w:r w:rsidR="00520F7E">
              <w:rPr>
                <w:sz w:val="24"/>
              </w:rPr>
              <w:t>F4GAL – Fisa solicitare informatii suplimentare</w:t>
            </w:r>
            <w:r w:rsidR="00520F7E" w:rsidRPr="002D2CD1">
              <w:rPr>
                <w:sz w:val="24"/>
              </w:rPr>
              <w:t xml:space="preserve"> </w:t>
            </w:r>
            <w:r w:rsidRPr="002D2CD1">
              <w:rPr>
                <w:sz w:val="24"/>
              </w:rPr>
              <w:t xml:space="preserve">şi doar în cazul în care solicitantul refuză să îşi asume angajamentele corespunzătoare proiectului, expertul bifează NU, motivează poziţia sa în liniile prevăzute în acest scop la rubrica „Observatii” şi cererea </w:t>
            </w:r>
            <w:r w:rsidR="00520F7E">
              <w:rPr>
                <w:sz w:val="24"/>
              </w:rPr>
              <w:t>va fi declarată neeligibilă.</w:t>
            </w:r>
          </w:p>
        </w:tc>
      </w:tr>
      <w:tr w:rsidR="0025271C" w:rsidRPr="006723F4" w:rsidTr="00D255B6">
        <w:trPr>
          <w:trHeight w:val="144"/>
        </w:trPr>
        <w:tc>
          <w:tcPr>
            <w:tcW w:w="1743" w:type="pct"/>
            <w:tcBorders>
              <w:top w:val="single" w:sz="4" w:space="0" w:color="auto"/>
              <w:left w:val="single" w:sz="4" w:space="0" w:color="auto"/>
              <w:bottom w:val="single" w:sz="4" w:space="0" w:color="auto"/>
              <w:right w:val="single" w:sz="4" w:space="0" w:color="auto"/>
            </w:tcBorders>
          </w:tcPr>
          <w:p w:rsidR="0025271C" w:rsidRPr="002D2CD1" w:rsidRDefault="0025271C" w:rsidP="00D255B6">
            <w:pPr>
              <w:overflowPunct w:val="0"/>
              <w:autoSpaceDE w:val="0"/>
              <w:autoSpaceDN w:val="0"/>
              <w:adjustRightInd w:val="0"/>
              <w:spacing w:after="0" w:line="240" w:lineRule="auto"/>
              <w:jc w:val="both"/>
              <w:textAlignment w:val="baseline"/>
              <w:rPr>
                <w:sz w:val="24"/>
                <w:shd w:val="clear" w:color="auto" w:fill="FFFF00"/>
              </w:rPr>
            </w:pPr>
            <w:r>
              <w:rPr>
                <w:b/>
                <w:sz w:val="24"/>
              </w:rPr>
              <w:t>2</w:t>
            </w:r>
            <w:r w:rsidRPr="002D2CD1">
              <w:rPr>
                <w:b/>
                <w:sz w:val="24"/>
              </w:rPr>
              <w:t xml:space="preserve">. </w:t>
            </w:r>
            <w:r w:rsidRPr="002D2CD1">
              <w:rPr>
                <w:sz w:val="24"/>
              </w:rPr>
              <w:t>Solicitantul se regăseşte în Bazele de date privind dubla finanţare?</w:t>
            </w:r>
          </w:p>
          <w:p w:rsidR="0025271C" w:rsidRPr="002D2CD1" w:rsidRDefault="0025271C" w:rsidP="00D255B6">
            <w:pPr>
              <w:overflowPunct w:val="0"/>
              <w:autoSpaceDE w:val="0"/>
              <w:autoSpaceDN w:val="0"/>
              <w:adjustRightInd w:val="0"/>
              <w:spacing w:after="0" w:line="240" w:lineRule="auto"/>
              <w:jc w:val="both"/>
              <w:textAlignment w:val="baseline"/>
              <w:rPr>
                <w:sz w:val="24"/>
                <w:shd w:val="clear" w:color="auto" w:fill="FFFF00"/>
              </w:rPr>
            </w:pPr>
          </w:p>
          <w:p w:rsidR="0025271C" w:rsidRPr="002D2CD1" w:rsidRDefault="0025271C" w:rsidP="00D255B6">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Secțiunea C din cererea de finanțare.</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rsidR="0025271C" w:rsidRPr="002D2CD1" w:rsidRDefault="0025271C" w:rsidP="00D255B6">
            <w:pPr>
              <w:overflowPunct w:val="0"/>
              <w:autoSpaceDE w:val="0"/>
              <w:autoSpaceDN w:val="0"/>
              <w:adjustRightInd w:val="0"/>
              <w:spacing w:after="0" w:line="240" w:lineRule="auto"/>
              <w:jc w:val="both"/>
              <w:textAlignment w:val="baseline"/>
              <w:rPr>
                <w:sz w:val="24"/>
              </w:rPr>
            </w:pPr>
          </w:p>
          <w:p w:rsidR="0025271C" w:rsidRDefault="0025271C" w:rsidP="00D255B6">
            <w:pPr>
              <w:overflowPunct w:val="0"/>
              <w:autoSpaceDE w:val="0"/>
              <w:autoSpaceDN w:val="0"/>
              <w:adjustRightInd w:val="0"/>
              <w:spacing w:after="0" w:line="240" w:lineRule="auto"/>
              <w:jc w:val="both"/>
              <w:textAlignment w:val="baseline"/>
              <w:rPr>
                <w:b/>
                <w:sz w:val="24"/>
              </w:rPr>
            </w:pPr>
            <w:r w:rsidRPr="002D2CD1">
              <w:rPr>
                <w:sz w:val="24"/>
              </w:rPr>
              <w:t xml:space="preserve">Raport asupra utilizării programelor de finanţare nerambursabilă întocmit de solicitant (va cuprinde obiective, tip de investiţie, lista cheltuielilor eligibile, costuri şi </w:t>
            </w:r>
            <w:r w:rsidRPr="00520F7E">
              <w:rPr>
                <w:sz w:val="24"/>
              </w:rPr>
              <w:t xml:space="preserve">stadiul proiectului, perioada derulării proiectului), </w:t>
            </w:r>
            <w:r w:rsidRPr="00520F7E">
              <w:rPr>
                <w:b/>
                <w:sz w:val="24"/>
              </w:rPr>
              <w:t>pentru solicitanţii care au mai beneficiat de finanţare neram</w:t>
            </w:r>
            <w:r w:rsidR="008416B2">
              <w:rPr>
                <w:b/>
                <w:sz w:val="24"/>
              </w:rPr>
              <w:t>bursabilă începând cu anul 2007</w:t>
            </w:r>
            <w:r w:rsidRPr="00520F7E">
              <w:rPr>
                <w:b/>
                <w:sz w:val="24"/>
              </w:rPr>
              <w:t>pentru aceleaşi tipuri de investiţii.</w:t>
            </w:r>
          </w:p>
          <w:p w:rsidR="00520F7E" w:rsidRDefault="00520F7E" w:rsidP="00D255B6">
            <w:pPr>
              <w:overflowPunct w:val="0"/>
              <w:autoSpaceDE w:val="0"/>
              <w:autoSpaceDN w:val="0"/>
              <w:adjustRightInd w:val="0"/>
              <w:spacing w:after="0" w:line="240" w:lineRule="auto"/>
              <w:jc w:val="both"/>
              <w:textAlignment w:val="baseline"/>
              <w:rPr>
                <w:b/>
                <w:sz w:val="24"/>
              </w:rPr>
            </w:pPr>
          </w:p>
          <w:p w:rsidR="00520F7E" w:rsidRPr="002D2CD1" w:rsidRDefault="00520F7E" w:rsidP="00D255B6">
            <w:pPr>
              <w:overflowPunct w:val="0"/>
              <w:autoSpaceDE w:val="0"/>
              <w:autoSpaceDN w:val="0"/>
              <w:adjustRightInd w:val="0"/>
              <w:spacing w:after="0" w:line="240" w:lineRule="auto"/>
              <w:jc w:val="both"/>
              <w:textAlignment w:val="baseline"/>
              <w:rPr>
                <w:sz w:val="24"/>
              </w:rPr>
            </w:pPr>
          </w:p>
        </w:tc>
        <w:tc>
          <w:tcPr>
            <w:tcW w:w="3257" w:type="pct"/>
            <w:tcBorders>
              <w:top w:val="single" w:sz="4" w:space="0" w:color="auto"/>
              <w:left w:val="single" w:sz="4" w:space="0" w:color="auto"/>
              <w:bottom w:val="single" w:sz="4" w:space="0" w:color="auto"/>
              <w:right w:val="single" w:sz="4" w:space="0" w:color="auto"/>
            </w:tcBorders>
          </w:tcPr>
          <w:p w:rsidR="0025271C" w:rsidRPr="002D2CD1" w:rsidRDefault="0025271C" w:rsidP="00D255B6">
            <w:pPr>
              <w:overflowPunct w:val="0"/>
              <w:autoSpaceDE w:val="0"/>
              <w:autoSpaceDN w:val="0"/>
              <w:adjustRightInd w:val="0"/>
              <w:spacing w:after="0" w:line="240" w:lineRule="auto"/>
              <w:ind w:left="352" w:hanging="352"/>
              <w:jc w:val="both"/>
              <w:textAlignment w:val="baseline"/>
              <w:rPr>
                <w:sz w:val="24"/>
              </w:rPr>
            </w:pPr>
            <w:r w:rsidRPr="002D2CD1">
              <w:rPr>
                <w:sz w:val="24"/>
              </w:rPr>
              <w:t>Verificarea evitării dublei finanţări se efectuează prin următoarele verificări:</w:t>
            </w:r>
          </w:p>
          <w:p w:rsidR="0025271C" w:rsidRPr="002D2CD1" w:rsidRDefault="0025271C" w:rsidP="0025271C">
            <w:pPr>
              <w:pStyle w:val="ListParagraph"/>
              <w:numPr>
                <w:ilvl w:val="0"/>
                <w:numId w:val="5"/>
              </w:numPr>
              <w:overflowPunct w:val="0"/>
              <w:autoSpaceDE w:val="0"/>
              <w:autoSpaceDN w:val="0"/>
              <w:adjustRightInd w:val="0"/>
              <w:spacing w:after="0" w:line="240" w:lineRule="auto"/>
              <w:ind w:left="352" w:hanging="352"/>
              <w:jc w:val="both"/>
              <w:textAlignment w:val="baseline"/>
              <w:rPr>
                <w:sz w:val="24"/>
              </w:rPr>
            </w:pPr>
            <w:r w:rsidRPr="002D2CD1">
              <w:rPr>
                <w:sz w:val="24"/>
              </w:rPr>
              <w:t>existenţa bifelor în secţiunea C din Cererea de finanţare</w:t>
            </w:r>
            <w:r w:rsidR="00520F7E">
              <w:rPr>
                <w:sz w:val="24"/>
              </w:rPr>
              <w:t>, daca este cazul</w:t>
            </w:r>
            <w:r w:rsidRPr="002D2CD1">
              <w:rPr>
                <w:sz w:val="24"/>
              </w:rPr>
              <w:t>;</w:t>
            </w:r>
          </w:p>
          <w:p w:rsidR="0025271C" w:rsidRPr="002D2CD1" w:rsidRDefault="0025271C" w:rsidP="0025271C">
            <w:pPr>
              <w:pStyle w:val="ListParagraph"/>
              <w:numPr>
                <w:ilvl w:val="0"/>
                <w:numId w:val="5"/>
              </w:numPr>
              <w:overflowPunct w:val="0"/>
              <w:autoSpaceDE w:val="0"/>
              <w:autoSpaceDN w:val="0"/>
              <w:adjustRightInd w:val="0"/>
              <w:spacing w:after="0" w:line="240" w:lineRule="auto"/>
              <w:ind w:left="352" w:hanging="352"/>
              <w:jc w:val="both"/>
              <w:textAlignment w:val="baseline"/>
              <w:rPr>
                <w:sz w:val="24"/>
              </w:rPr>
            </w:pPr>
            <w:r w:rsidRPr="002D2CD1">
              <w:rPr>
                <w:sz w:val="24"/>
              </w:rPr>
              <w:t>prin existenţa semnăturii și după caz a ștampilei în dreptul rubricii „</w:t>
            </w:r>
            <w:r w:rsidRPr="002D2CD1">
              <w:rPr>
                <w:i/>
                <w:sz w:val="24"/>
              </w:rPr>
              <w:t>Semnătură reprezentant legal şi ştampila (după caz)</w:t>
            </w:r>
            <w:r w:rsidRPr="002D2CD1">
              <w:rPr>
                <w:sz w:val="24"/>
              </w:rPr>
              <w:t xml:space="preserve">”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w:t>
            </w:r>
            <w:r w:rsidR="00520F7E">
              <w:rPr>
                <w:sz w:val="24"/>
              </w:rPr>
              <w:t>F4GAL – Fisa solicitare informatii suplimentare</w:t>
            </w:r>
            <w:r w:rsidR="00520F7E" w:rsidRPr="002D2CD1">
              <w:rPr>
                <w:sz w:val="24"/>
              </w:rPr>
              <w:t xml:space="preserve"> </w:t>
            </w:r>
            <w:r w:rsidRPr="002D2CD1">
              <w:rPr>
                <w:sz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rsidR="0025271C" w:rsidRPr="002D2CD1" w:rsidRDefault="0025271C" w:rsidP="0025271C">
            <w:pPr>
              <w:pStyle w:val="ListParagraph"/>
              <w:numPr>
                <w:ilvl w:val="0"/>
                <w:numId w:val="5"/>
              </w:numPr>
              <w:overflowPunct w:val="0"/>
              <w:autoSpaceDE w:val="0"/>
              <w:autoSpaceDN w:val="0"/>
              <w:adjustRightInd w:val="0"/>
              <w:spacing w:after="0" w:line="240" w:lineRule="auto"/>
              <w:ind w:left="352" w:hanging="352"/>
              <w:jc w:val="both"/>
              <w:textAlignment w:val="baseline"/>
              <w:rPr>
                <w:sz w:val="24"/>
              </w:rPr>
            </w:pPr>
            <w:r w:rsidRPr="002D2CD1">
              <w:rPr>
                <w:sz w:val="24"/>
              </w:rPr>
              <w:t xml:space="preserve">verificarea în Baza de Date </w:t>
            </w:r>
            <w:r w:rsidR="008416B2">
              <w:rPr>
                <w:sz w:val="24"/>
              </w:rPr>
              <w:t>a GAL</w:t>
            </w:r>
          </w:p>
          <w:p w:rsidR="0025271C" w:rsidRPr="002D2CD1" w:rsidRDefault="0025271C" w:rsidP="00D255B6">
            <w:pPr>
              <w:overflowPunct w:val="0"/>
              <w:autoSpaceDE w:val="0"/>
              <w:autoSpaceDN w:val="0"/>
              <w:adjustRightInd w:val="0"/>
              <w:spacing w:after="0" w:line="240" w:lineRule="auto"/>
              <w:jc w:val="both"/>
              <w:textAlignment w:val="baseline"/>
              <w:rPr>
                <w:sz w:val="24"/>
              </w:rPr>
            </w:pPr>
          </w:p>
          <w:p w:rsidR="0025271C" w:rsidRPr="002D2CD1" w:rsidRDefault="0025271C" w:rsidP="00D255B6">
            <w:pPr>
              <w:autoSpaceDE w:val="0"/>
              <w:autoSpaceDN w:val="0"/>
              <w:adjustRightInd w:val="0"/>
              <w:spacing w:after="0" w:line="240" w:lineRule="auto"/>
              <w:jc w:val="both"/>
              <w:rPr>
                <w:sz w:val="24"/>
              </w:rPr>
            </w:pPr>
            <w:r w:rsidRPr="006723F4">
              <w:rPr>
                <w:rFonts w:ascii="Arial" w:hAnsi="Arial" w:cs="Arial"/>
                <w:bCs/>
                <w:sz w:val="24"/>
                <w:szCs w:val="24"/>
                <w:lang w:eastAsia="fr-FR"/>
              </w:rPr>
              <w:t>►</w:t>
            </w:r>
            <w:r w:rsidRPr="002D2CD1">
              <w:rPr>
                <w:sz w:val="24"/>
              </w:rPr>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w:t>
            </w:r>
            <w:r w:rsidR="008416B2">
              <w:rPr>
                <w:sz w:val="24"/>
              </w:rPr>
              <w:t>F4GAL – Fisa solicitare informatii suplimentare</w:t>
            </w:r>
            <w:r w:rsidR="008416B2" w:rsidRPr="002D2CD1">
              <w:rPr>
                <w:sz w:val="24"/>
              </w:rPr>
              <w:t xml:space="preserve"> </w:t>
            </w:r>
            <w:r w:rsidRPr="002D2CD1">
              <w:rPr>
                <w:sz w:val="24"/>
              </w:rPr>
              <w:t>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25271C" w:rsidRPr="002D2CD1" w:rsidRDefault="0025271C" w:rsidP="00D255B6">
            <w:pPr>
              <w:autoSpaceDE w:val="0"/>
              <w:autoSpaceDN w:val="0"/>
              <w:adjustRightInd w:val="0"/>
              <w:spacing w:after="0" w:line="240" w:lineRule="auto"/>
              <w:jc w:val="both"/>
              <w:rPr>
                <w:sz w:val="24"/>
              </w:rPr>
            </w:pP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2D2CD1">
              <w:rPr>
                <w:sz w:val="24"/>
              </w:rPr>
              <w:t>În cazul în care solicitantul a mai beneficiat  de finanţare nerambursabilă pentru acelaşi tip de investiţie, expertul verifică în Raport asupra utilizării programelor de finanţare nerambursabilă:</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 dacă amplasamentul proiectului actual se suprapune (total sau parţial) cu cele ale proiectelor anterioare </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-dacă cheltuielile rambursate se regăsesc în lista cheltuielilor eligibile pentru care solicită finanţare </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Expertul precizează concluzia asupra verificării la rubrica Observaţii. </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Dacă se confirmă cel puţin una din aceste condiţii, expertul bifează casuţa DA şi cererea de finanţare este neeligibilă.</w:t>
            </w:r>
          </w:p>
        </w:tc>
      </w:tr>
      <w:tr w:rsidR="0025271C" w:rsidRPr="006723F4" w:rsidTr="00D255B6">
        <w:trPr>
          <w:trHeight w:val="1806"/>
        </w:trPr>
        <w:tc>
          <w:tcPr>
            <w:tcW w:w="1743" w:type="pct"/>
            <w:tcBorders>
              <w:top w:val="single" w:sz="4" w:space="0" w:color="auto"/>
              <w:left w:val="single" w:sz="4" w:space="0" w:color="auto"/>
              <w:bottom w:val="single" w:sz="4" w:space="0" w:color="auto"/>
              <w:right w:val="single" w:sz="4" w:space="0" w:color="auto"/>
            </w:tcBorders>
          </w:tcPr>
          <w:p w:rsidR="0025271C" w:rsidRPr="002D2CD1" w:rsidRDefault="0025271C" w:rsidP="00D255B6">
            <w:pPr>
              <w:overflowPunct w:val="0"/>
              <w:autoSpaceDE w:val="0"/>
              <w:autoSpaceDN w:val="0"/>
              <w:adjustRightInd w:val="0"/>
              <w:spacing w:after="0" w:line="240" w:lineRule="auto"/>
              <w:jc w:val="both"/>
              <w:textAlignment w:val="baseline"/>
              <w:rPr>
                <w:spacing w:val="-4"/>
                <w:sz w:val="24"/>
              </w:rPr>
            </w:pPr>
            <w:r>
              <w:rPr>
                <w:b/>
                <w:sz w:val="24"/>
              </w:rPr>
              <w:t>3</w:t>
            </w:r>
            <w:r w:rsidRPr="002D2CD1">
              <w:rPr>
                <w:b/>
                <w:sz w:val="24"/>
              </w:rPr>
              <w:t xml:space="preserve">. </w:t>
            </w:r>
            <w:r w:rsidRPr="002D2CD1">
              <w:rPr>
                <w:spacing w:val="-4"/>
                <w:sz w:val="24"/>
              </w:rPr>
              <w:t>Solicitantul şi-a însuşit în totalitate angajamentele asumate în Declaraţia pe proprie răspundere, secțiunea (F) din CF?</w:t>
            </w:r>
          </w:p>
          <w:p w:rsidR="0025271C" w:rsidRPr="002D2CD1" w:rsidRDefault="0025271C" w:rsidP="00D255B6">
            <w:pPr>
              <w:overflowPunct w:val="0"/>
              <w:autoSpaceDE w:val="0"/>
              <w:autoSpaceDN w:val="0"/>
              <w:adjustRightInd w:val="0"/>
              <w:spacing w:after="0" w:line="240" w:lineRule="auto"/>
              <w:jc w:val="both"/>
              <w:textAlignment w:val="baseline"/>
              <w:rPr>
                <w:spacing w:val="-4"/>
                <w:sz w:val="24"/>
              </w:rPr>
            </w:pP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Documente verificate :</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Expertul verifică în Declaraţia pe proprie răspundere din secțiunea F din Cererea de finanțare dacă aceasta este  datată, semnată și, după caz, ștampilată. </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Dacă declarația de la secțiunea F din cererea de finanțare nu este semnată și după caz ștampilată de către solicitant, expertul solicită acest lucru prin </w:t>
            </w:r>
            <w:r w:rsidR="008416B2">
              <w:rPr>
                <w:sz w:val="24"/>
              </w:rPr>
              <w:t>F4GAL – Fisa solicitare informatii suplimentare</w:t>
            </w:r>
            <w:r w:rsidR="008416B2" w:rsidRPr="002D2CD1">
              <w:rPr>
                <w:sz w:val="24"/>
              </w:rPr>
              <w:t xml:space="preserve"> </w:t>
            </w:r>
            <w:r w:rsidRPr="002D2CD1">
              <w:rPr>
                <w:sz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8416B2">
              <w:rPr>
                <w:sz w:val="24"/>
              </w:rPr>
              <w:t>F4GAL – Fisa solicitare informatii suplimentare</w:t>
            </w:r>
            <w:r w:rsidRPr="002D2CD1">
              <w:rPr>
                <w:sz w:val="24"/>
              </w:rPr>
              <w:t>; în urma răspunsului pozitiv al acestuia, expertul bifează casuță DA; în caz contrar, expertul bifează NU.</w:t>
            </w:r>
          </w:p>
        </w:tc>
      </w:tr>
      <w:tr w:rsidR="0025271C" w:rsidRPr="006723F4" w:rsidTr="00D255B6">
        <w:trPr>
          <w:trHeight w:val="1806"/>
        </w:trPr>
        <w:tc>
          <w:tcPr>
            <w:tcW w:w="1743" w:type="pct"/>
            <w:tcBorders>
              <w:top w:val="single" w:sz="4" w:space="0" w:color="auto"/>
              <w:left w:val="single" w:sz="4" w:space="0" w:color="auto"/>
              <w:bottom w:val="single" w:sz="4" w:space="0" w:color="auto"/>
              <w:right w:val="single" w:sz="4" w:space="0" w:color="auto"/>
            </w:tcBorders>
            <w:hideMark/>
          </w:tcPr>
          <w:p w:rsidR="0025271C" w:rsidRDefault="0025271C" w:rsidP="00D255B6">
            <w:pPr>
              <w:overflowPunct w:val="0"/>
              <w:autoSpaceDE w:val="0"/>
              <w:autoSpaceDN w:val="0"/>
              <w:adjustRightInd w:val="0"/>
              <w:spacing w:after="0" w:line="240" w:lineRule="auto"/>
              <w:jc w:val="both"/>
              <w:textAlignment w:val="baseline"/>
              <w:rPr>
                <w:sz w:val="24"/>
              </w:rPr>
            </w:pPr>
            <w:r>
              <w:rPr>
                <w:b/>
                <w:sz w:val="24"/>
              </w:rPr>
              <w:t>4</w:t>
            </w:r>
            <w:r w:rsidRPr="002D2CD1">
              <w:rPr>
                <w:b/>
                <w:sz w:val="24"/>
              </w:rPr>
              <w:t>.</w:t>
            </w:r>
            <w:r w:rsidRPr="002D2CD1">
              <w:rPr>
                <w:sz w:val="24"/>
              </w:rPr>
              <w:t xml:space="preserve"> Solicitantul respectă prevederile art. 6</w:t>
            </w:r>
            <w:r w:rsidRPr="002D2CD1">
              <w:rPr>
                <w:sz w:val="24"/>
                <w:vertAlign w:val="superscript"/>
              </w:rPr>
              <w:t>1</w:t>
            </w:r>
            <w:r w:rsidRPr="002D2CD1">
              <w:rPr>
                <w:sz w:val="24"/>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8416B2" w:rsidRDefault="008416B2" w:rsidP="00D255B6">
            <w:pPr>
              <w:overflowPunct w:val="0"/>
              <w:autoSpaceDE w:val="0"/>
              <w:autoSpaceDN w:val="0"/>
              <w:adjustRightInd w:val="0"/>
              <w:spacing w:after="0" w:line="240" w:lineRule="auto"/>
              <w:jc w:val="both"/>
              <w:textAlignment w:val="baseline"/>
              <w:rPr>
                <w:sz w:val="24"/>
              </w:rPr>
            </w:pPr>
          </w:p>
          <w:p w:rsidR="008416B2" w:rsidRPr="002D2CD1" w:rsidRDefault="008416B2" w:rsidP="001C4C61">
            <w:pPr>
              <w:overflowPunct w:val="0"/>
              <w:autoSpaceDE w:val="0"/>
              <w:autoSpaceDN w:val="0"/>
              <w:adjustRightInd w:val="0"/>
              <w:spacing w:after="0" w:line="240" w:lineRule="auto"/>
              <w:jc w:val="both"/>
              <w:textAlignment w:val="baseline"/>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8416B2" w:rsidRDefault="008416B2" w:rsidP="00D255B6">
            <w:pPr>
              <w:spacing w:after="0" w:line="240" w:lineRule="auto"/>
              <w:jc w:val="both"/>
              <w:rPr>
                <w:sz w:val="24"/>
              </w:rPr>
            </w:pPr>
            <w:r>
              <w:rPr>
                <w:sz w:val="24"/>
              </w:rPr>
              <w:t>Expertul verifica daca solicitantul si-a insusit Declaratia pe propria raspundere din Cererea  de finantare.</w:t>
            </w:r>
          </w:p>
          <w:p w:rsidR="008416B2" w:rsidRPr="002D2CD1" w:rsidRDefault="008416B2" w:rsidP="008416B2">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8416B2" w:rsidRPr="002D2CD1" w:rsidRDefault="008416B2" w:rsidP="00D255B6">
            <w:pPr>
              <w:spacing w:after="0" w:line="240" w:lineRule="auto"/>
              <w:jc w:val="both"/>
              <w:rPr>
                <w:sz w:val="24"/>
              </w:rPr>
            </w:pPr>
          </w:p>
          <w:p w:rsidR="0025271C" w:rsidRPr="002D2CD1" w:rsidRDefault="0025271C" w:rsidP="00D255B6">
            <w:pPr>
              <w:overflowPunct w:val="0"/>
              <w:autoSpaceDE w:val="0"/>
              <w:autoSpaceDN w:val="0"/>
              <w:adjustRightInd w:val="0"/>
              <w:spacing w:after="0" w:line="240" w:lineRule="auto"/>
              <w:jc w:val="both"/>
              <w:textAlignment w:val="baseline"/>
              <w:rPr>
                <w:sz w:val="24"/>
              </w:rPr>
            </w:pPr>
            <w:r w:rsidRPr="002D2CD1">
              <w:rPr>
                <w:sz w:val="24"/>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25271C" w:rsidRPr="002D2CD1" w:rsidRDefault="0025271C" w:rsidP="00D255B6">
            <w:pPr>
              <w:overflowPunct w:val="0"/>
              <w:autoSpaceDE w:val="0"/>
              <w:autoSpaceDN w:val="0"/>
              <w:adjustRightInd w:val="0"/>
              <w:spacing w:after="0" w:line="240" w:lineRule="auto"/>
              <w:ind w:firstLine="34"/>
              <w:jc w:val="both"/>
              <w:textAlignment w:val="baseline"/>
              <w:rPr>
                <w:sz w:val="24"/>
              </w:rPr>
            </w:pPr>
            <w:r w:rsidRPr="002D2CD1">
              <w:rPr>
                <w:sz w:val="24"/>
              </w:rPr>
              <w:t xml:space="preserve">În acest caz solicitantul va putea depune proiect </w:t>
            </w:r>
            <w:r w:rsidRPr="002D2CD1">
              <w:rPr>
                <w:i/>
                <w:sz w:val="24"/>
              </w:rPr>
              <w:t>numai în cadrul sesiunii următoare</w:t>
            </w:r>
            <w:r w:rsidRPr="002D2CD1">
              <w:rPr>
                <w:sz w:val="24"/>
              </w:rPr>
              <w:t>.</w:t>
            </w:r>
          </w:p>
        </w:tc>
      </w:tr>
      <w:tr w:rsidR="0025271C" w:rsidRPr="006723F4" w:rsidTr="00D255B6">
        <w:trPr>
          <w:trHeight w:val="928"/>
        </w:trPr>
        <w:tc>
          <w:tcPr>
            <w:tcW w:w="1743" w:type="pct"/>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overflowPunct w:val="0"/>
              <w:autoSpaceDE w:val="0"/>
              <w:autoSpaceDN w:val="0"/>
              <w:adjustRightInd w:val="0"/>
              <w:spacing w:after="0" w:line="240" w:lineRule="auto"/>
              <w:jc w:val="both"/>
              <w:textAlignment w:val="baseline"/>
              <w:rPr>
                <w:sz w:val="24"/>
              </w:rPr>
            </w:pPr>
            <w:r>
              <w:rPr>
                <w:sz w:val="24"/>
              </w:rPr>
              <w:t>5</w:t>
            </w:r>
            <w:r w:rsidRPr="002D2CD1">
              <w:rPr>
                <w:sz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25271C" w:rsidRPr="002D2CD1" w:rsidRDefault="001C4C61" w:rsidP="001C4C61">
            <w:pPr>
              <w:spacing w:after="0" w:line="240" w:lineRule="auto"/>
              <w:jc w:val="both"/>
              <w:rPr>
                <w:sz w:val="24"/>
              </w:rPr>
            </w:pPr>
            <w:r>
              <w:rPr>
                <w:sz w:val="24"/>
              </w:rPr>
              <w:t>Expertul va verifica daca beneficiarul si-a insusit Declaratia pe propria raspundere din Cerere</w:t>
            </w:r>
            <w:r w:rsidR="0042169D">
              <w:rPr>
                <w:sz w:val="24"/>
              </w:rPr>
              <w:t>a  de finantare cu privire la ac</w:t>
            </w:r>
            <w:r>
              <w:rPr>
                <w:sz w:val="24"/>
              </w:rPr>
              <w:t>est aspect.</w:t>
            </w:r>
          </w:p>
        </w:tc>
      </w:tr>
    </w:tbl>
    <w:p w:rsidR="0025271C" w:rsidRPr="002D2CD1" w:rsidRDefault="0025271C" w:rsidP="0025271C">
      <w:pPr>
        <w:overflowPunct w:val="0"/>
        <w:autoSpaceDE w:val="0"/>
        <w:autoSpaceDN w:val="0"/>
        <w:adjustRightInd w:val="0"/>
        <w:spacing w:before="120" w:after="120" w:line="240" w:lineRule="auto"/>
        <w:textAlignment w:val="baseline"/>
        <w:rPr>
          <w:sz w:val="24"/>
        </w:rPr>
      </w:pPr>
    </w:p>
    <w:p w:rsidR="0025271C" w:rsidRDefault="0025271C" w:rsidP="0025271C">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rsidR="0025271C" w:rsidRPr="002D2CD1" w:rsidRDefault="0025271C" w:rsidP="0025271C">
      <w:pPr>
        <w:widowControl w:val="0"/>
        <w:tabs>
          <w:tab w:val="left" w:pos="720"/>
        </w:tabs>
        <w:autoSpaceDE w:val="0"/>
        <w:autoSpaceDN w:val="0"/>
        <w:adjustRightInd w:val="0"/>
        <w:spacing w:before="120" w:after="120" w:line="240" w:lineRule="auto"/>
        <w:jc w:val="both"/>
        <w:rPr>
          <w:b/>
          <w:sz w:val="24"/>
        </w:rPr>
      </w:pPr>
      <w:r w:rsidRPr="002D2CD1">
        <w:rPr>
          <w:b/>
          <w:sz w:val="24"/>
        </w:rPr>
        <w:t>EG1</w:t>
      </w:r>
      <w:r w:rsidRPr="002D2CD1">
        <w:rPr>
          <w:sz w:val="24"/>
        </w:rPr>
        <w:t xml:space="preserve"> </w:t>
      </w:r>
      <w:r w:rsidRPr="002D2CD1">
        <w:rPr>
          <w:b/>
          <w:sz w:val="24"/>
        </w:rPr>
        <w:t>Solicitantul trebuie să se încadreze în categoria beneficiarilor eligibili</w:t>
      </w: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6024"/>
      </w:tblGrid>
      <w:tr w:rsidR="0025271C" w:rsidRPr="006723F4" w:rsidTr="00D255B6">
        <w:tc>
          <w:tcPr>
            <w:tcW w:w="1803" w:type="pct"/>
            <w:tcBorders>
              <w:top w:val="single" w:sz="4" w:space="0" w:color="auto"/>
              <w:left w:val="single" w:sz="4" w:space="0" w:color="auto"/>
              <w:bottom w:val="single" w:sz="4" w:space="0" w:color="auto"/>
              <w:right w:val="single" w:sz="4" w:space="0" w:color="auto"/>
            </w:tcBorders>
            <w:shd w:val="clear" w:color="auto" w:fill="D9D9D9"/>
            <w:hideMark/>
          </w:tcPr>
          <w:p w:rsidR="0025271C" w:rsidRPr="002D2CD1" w:rsidRDefault="0025271C" w:rsidP="00D255B6">
            <w:pPr>
              <w:tabs>
                <w:tab w:val="left" w:pos="6700"/>
              </w:tabs>
              <w:spacing w:before="120" w:after="120" w:line="240" w:lineRule="auto"/>
              <w:ind w:firstLine="540"/>
              <w:jc w:val="both"/>
              <w:rPr>
                <w:b/>
                <w:sz w:val="24"/>
              </w:rPr>
            </w:pPr>
            <w:r w:rsidRPr="002D2CD1">
              <w:rPr>
                <w:b/>
                <w:sz w:val="24"/>
              </w:rPr>
              <w:t>DOCUMENTE PREZENTATE</w:t>
            </w:r>
          </w:p>
        </w:tc>
        <w:tc>
          <w:tcPr>
            <w:tcW w:w="3197" w:type="pct"/>
            <w:tcBorders>
              <w:top w:val="single" w:sz="4" w:space="0" w:color="auto"/>
              <w:left w:val="single" w:sz="4" w:space="0" w:color="auto"/>
              <w:bottom w:val="single" w:sz="4" w:space="0" w:color="auto"/>
              <w:right w:val="single" w:sz="4" w:space="0" w:color="auto"/>
            </w:tcBorders>
            <w:shd w:val="clear" w:color="auto" w:fill="D9D9D9"/>
            <w:hideMark/>
          </w:tcPr>
          <w:p w:rsidR="0025271C" w:rsidRPr="002D2CD1" w:rsidRDefault="0025271C" w:rsidP="00D255B6">
            <w:pPr>
              <w:pBdr>
                <w:left w:val="single" w:sz="8" w:space="0" w:color="auto"/>
              </w:pBdr>
              <w:tabs>
                <w:tab w:val="center" w:pos="4680"/>
                <w:tab w:val="right" w:pos="9360"/>
              </w:tabs>
              <w:spacing w:before="120" w:after="120" w:line="240" w:lineRule="auto"/>
              <w:ind w:firstLine="540"/>
              <w:jc w:val="both"/>
              <w:rPr>
                <w:b/>
                <w:sz w:val="24"/>
                <w:lang w:val="it-IT"/>
              </w:rPr>
            </w:pPr>
            <w:r w:rsidRPr="002D2CD1">
              <w:rPr>
                <w:b/>
                <w:sz w:val="24"/>
              </w:rPr>
              <w:t>PUNCTE DE VERIFICAT ÎN CADRUL DOCUMENTELOR PREZENTATE</w:t>
            </w:r>
          </w:p>
        </w:tc>
      </w:tr>
      <w:tr w:rsidR="0025271C" w:rsidRPr="006723F4" w:rsidTr="00D255B6">
        <w:trPr>
          <w:trHeight w:val="1093"/>
        </w:trPr>
        <w:tc>
          <w:tcPr>
            <w:tcW w:w="1803" w:type="pct"/>
            <w:tcBorders>
              <w:top w:val="single" w:sz="4" w:space="0" w:color="auto"/>
              <w:left w:val="single" w:sz="4" w:space="0" w:color="auto"/>
              <w:bottom w:val="single" w:sz="4" w:space="0" w:color="auto"/>
              <w:right w:val="single" w:sz="4" w:space="0" w:color="auto"/>
            </w:tcBorders>
          </w:tcPr>
          <w:p w:rsidR="0025271C" w:rsidRPr="002D2CD1" w:rsidRDefault="00860D32" w:rsidP="00D255B6">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Fișa măsurii din SDL</w:t>
            </w:r>
          </w:p>
          <w:p w:rsidR="0025271C" w:rsidRPr="002D2CD1" w:rsidRDefault="0025271C" w:rsidP="00860D32">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Certificat de înregistrare fiscală, Documente de înființare speci</w:t>
            </w:r>
            <w:r w:rsidR="00860D32">
              <w:rPr>
                <w:sz w:val="24"/>
              </w:rPr>
              <w:t>fice categoriei de beneficiari:</w:t>
            </w:r>
          </w:p>
          <w:p w:rsidR="00860D32" w:rsidRPr="00860D32" w:rsidRDefault="00860D32" w:rsidP="00860D32">
            <w:pPr>
              <w:overflowPunct w:val="0"/>
              <w:autoSpaceDE w:val="0"/>
              <w:autoSpaceDN w:val="0"/>
              <w:adjustRightInd w:val="0"/>
              <w:spacing w:before="120" w:after="120" w:line="240" w:lineRule="auto"/>
              <w:jc w:val="both"/>
              <w:textAlignment w:val="baseline"/>
              <w:rPr>
                <w:sz w:val="24"/>
              </w:rPr>
            </w:pPr>
            <w:r w:rsidRPr="00860D32">
              <w:rPr>
                <w:sz w:val="24"/>
              </w:rPr>
              <w:t>Încheiere privind înscrierea în Registrul Asociațiilor și Fundațiilor,</w:t>
            </w:r>
          </w:p>
          <w:p w:rsidR="0025271C" w:rsidRDefault="00860D32" w:rsidP="00D255B6">
            <w:pPr>
              <w:autoSpaceDE w:val="0"/>
              <w:autoSpaceDN w:val="0"/>
              <w:adjustRightInd w:val="0"/>
              <w:spacing w:before="120" w:after="120" w:line="240" w:lineRule="auto"/>
              <w:rPr>
                <w:sz w:val="24"/>
              </w:rPr>
            </w:pPr>
            <w:r w:rsidRPr="00860D32">
              <w:rPr>
                <w:sz w:val="24"/>
              </w:rPr>
              <w:t>rămasă definitivă / Certificat de înregistrare în Registrul Asociațiilor și Fundațiilor, Statut, Act constitutiv, actele doveditoare ale sediului (pentru ONG si asezaminte monahale).</w:t>
            </w:r>
          </w:p>
          <w:p w:rsidR="00860D32" w:rsidRPr="002D2CD1" w:rsidRDefault="00860D32" w:rsidP="00D255B6">
            <w:pPr>
              <w:tabs>
                <w:tab w:val="center" w:pos="4680"/>
                <w:tab w:val="right" w:pos="9360"/>
              </w:tabs>
              <w:spacing w:before="120" w:after="120" w:line="240" w:lineRule="auto"/>
              <w:jc w:val="both"/>
              <w:rPr>
                <w:sz w:val="24"/>
              </w:rPr>
            </w:pPr>
          </w:p>
          <w:p w:rsidR="00860D32" w:rsidRPr="002D2CD1" w:rsidRDefault="0025271C" w:rsidP="00D255B6">
            <w:pPr>
              <w:tabs>
                <w:tab w:val="center" w:pos="4680"/>
                <w:tab w:val="right" w:pos="9360"/>
              </w:tabs>
              <w:spacing w:before="120" w:after="120" w:line="240" w:lineRule="auto"/>
              <w:jc w:val="both"/>
              <w:rPr>
                <w:sz w:val="24"/>
              </w:rPr>
            </w:pPr>
            <w:r w:rsidRPr="002D2CD1">
              <w:rPr>
                <w:sz w:val="24"/>
              </w:rPr>
              <w:t>-Declaratia pe propria răspundere de la secț</w:t>
            </w:r>
            <w:r w:rsidR="00860D32">
              <w:rPr>
                <w:sz w:val="24"/>
              </w:rPr>
              <w:t>iunea F a cererii de finanţare.</w:t>
            </w:r>
          </w:p>
        </w:tc>
        <w:tc>
          <w:tcPr>
            <w:tcW w:w="3197" w:type="pct"/>
            <w:tcBorders>
              <w:top w:val="single" w:sz="4" w:space="0" w:color="auto"/>
              <w:left w:val="single" w:sz="4" w:space="0" w:color="auto"/>
              <w:bottom w:val="single" w:sz="4" w:space="0" w:color="auto"/>
              <w:right w:val="single" w:sz="4" w:space="0" w:color="auto"/>
            </w:tcBorders>
          </w:tcPr>
          <w:p w:rsidR="00860D32" w:rsidRPr="00860D32" w:rsidRDefault="00860D32" w:rsidP="00860D32">
            <w:pPr>
              <w:rPr>
                <w:sz w:val="24"/>
                <w:lang w:val="it-IT"/>
              </w:rPr>
            </w:pPr>
            <w:r w:rsidRPr="00860D32">
              <w:rPr>
                <w:sz w:val="24"/>
                <w:lang w:val="it-IT"/>
              </w:rPr>
              <w:t>Se vor verifica actele juridice de înființare și funcționare, specifice fiecărei categorii de solicitanți: Certificat de înregistrare fiscală si/ sau Statut, Act constitutiv/ Încheiere privind înscrierea în registrul asociaţiilor şi fundaţiilor, rămasă definitivă/ Certificat de înregistrare în registrul asociaţiilor şi fundaţiilor, actele doveditoare ale sediului (pentru ONG).</w:t>
            </w:r>
          </w:p>
          <w:p w:rsidR="0025271C" w:rsidRPr="002D2CD1" w:rsidRDefault="0025271C" w:rsidP="00D255B6">
            <w:pPr>
              <w:pStyle w:val="Header"/>
              <w:tabs>
                <w:tab w:val="left" w:pos="720"/>
              </w:tabs>
              <w:spacing w:before="120" w:after="120"/>
              <w:jc w:val="both"/>
            </w:pPr>
          </w:p>
        </w:tc>
      </w:tr>
    </w:tbl>
    <w:p w:rsidR="0025271C" w:rsidRPr="002D2CD1" w:rsidRDefault="0025271C" w:rsidP="0025271C">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se încadrează în categoria solicitanţilor eligibili, expertul bifează căsuţa corespunzătoare solicitantului şi căsuţa DA.  </w:t>
      </w:r>
    </w:p>
    <w:p w:rsidR="0025271C" w:rsidRDefault="0025271C" w:rsidP="00860D32">
      <w:pPr>
        <w:widowControl w:val="0"/>
        <w:autoSpaceDE w:val="0"/>
        <w:autoSpaceDN w:val="0"/>
        <w:adjustRightInd w:val="0"/>
        <w:spacing w:after="0" w:line="240" w:lineRule="auto"/>
        <w:jc w:val="both"/>
        <w:rPr>
          <w:sz w:val="24"/>
        </w:rPr>
      </w:pPr>
      <w:r w:rsidRPr="004245B4">
        <w:rPr>
          <w:sz w:val="24"/>
          <w:szCs w:val="24"/>
        </w:rPr>
        <w:t>În cazul în care solicitantul nu se încadrează în categoria solicitanţilor eligibili, expertul bifează căsuţa NU, motivează poziţia lui în liniile prevăzute în acest scop</w:t>
      </w:r>
      <w:r>
        <w:t xml:space="preserve"> la</w:t>
      </w:r>
      <w:r w:rsidRPr="00163D97">
        <w:rPr>
          <w:sz w:val="24"/>
        </w:rPr>
        <w:t>r</w:t>
      </w:r>
      <w:r w:rsidRPr="002D2CD1">
        <w:rPr>
          <w:sz w:val="24"/>
        </w:rPr>
        <w:t xml:space="preserve">ubrica Observaţii, iar Cererea de Finanţare va fi declarată neeligibilă. </w:t>
      </w:r>
    </w:p>
    <w:p w:rsidR="00860D32" w:rsidRPr="002D2CD1" w:rsidRDefault="00860D32" w:rsidP="00860D32">
      <w:pPr>
        <w:widowControl w:val="0"/>
        <w:autoSpaceDE w:val="0"/>
        <w:autoSpaceDN w:val="0"/>
        <w:adjustRightInd w:val="0"/>
        <w:spacing w:after="0" w:line="240" w:lineRule="auto"/>
        <w:jc w:val="both"/>
        <w:rPr>
          <w:sz w:val="24"/>
        </w:rPr>
      </w:pPr>
    </w:p>
    <w:p w:rsidR="0025271C" w:rsidRPr="002D2CD1" w:rsidRDefault="0025271C" w:rsidP="0025271C">
      <w:pPr>
        <w:tabs>
          <w:tab w:val="left" w:pos="72"/>
        </w:tabs>
        <w:spacing w:before="120" w:after="120" w:line="240" w:lineRule="auto"/>
        <w:rPr>
          <w:b/>
          <w:sz w:val="24"/>
        </w:rPr>
      </w:pPr>
      <w:r w:rsidRPr="002D2CD1">
        <w:rPr>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25271C" w:rsidRPr="006723F4" w:rsidTr="00D255B6">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rPr>
            </w:pPr>
            <w:r w:rsidRPr="002D2CD1">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rPr>
            </w:pPr>
            <w:r w:rsidRPr="002D2CD1">
              <w:rPr>
                <w:b/>
                <w:sz w:val="24"/>
              </w:rPr>
              <w:t>PUNCTE DE VERIFICAT ÎN CADRUL</w:t>
            </w:r>
          </w:p>
          <w:p w:rsidR="0025271C" w:rsidRPr="002D2CD1" w:rsidRDefault="0025271C" w:rsidP="00D255B6">
            <w:pPr>
              <w:spacing w:before="120" w:after="120" w:line="240" w:lineRule="auto"/>
              <w:rPr>
                <w:sz w:val="24"/>
                <w:lang w:val="pt-BR"/>
              </w:rPr>
            </w:pPr>
            <w:r w:rsidRPr="002D2CD1">
              <w:rPr>
                <w:b/>
                <w:sz w:val="24"/>
              </w:rPr>
              <w:t xml:space="preserve"> DOCUMENTELOR PREZENTATE</w:t>
            </w:r>
          </w:p>
        </w:tc>
      </w:tr>
      <w:tr w:rsidR="0025271C" w:rsidRPr="006723F4" w:rsidTr="00D255B6">
        <w:trPr>
          <w:trHeight w:val="20"/>
        </w:trPr>
        <w:tc>
          <w:tcPr>
            <w:tcW w:w="2423" w:type="pct"/>
            <w:tcBorders>
              <w:top w:val="single" w:sz="4" w:space="0" w:color="auto"/>
              <w:left w:val="single" w:sz="4" w:space="0" w:color="auto"/>
              <w:bottom w:val="single" w:sz="4" w:space="0" w:color="auto"/>
              <w:right w:val="single" w:sz="4" w:space="0" w:color="auto"/>
            </w:tcBorders>
          </w:tcPr>
          <w:p w:rsidR="0025271C" w:rsidRPr="00860D32" w:rsidRDefault="0025271C" w:rsidP="00D255B6">
            <w:pPr>
              <w:tabs>
                <w:tab w:val="left" w:pos="-70"/>
                <w:tab w:val="center" w:pos="4680"/>
                <w:tab w:val="right" w:pos="9360"/>
              </w:tabs>
              <w:spacing w:before="120" w:after="120" w:line="240" w:lineRule="auto"/>
              <w:contextualSpacing/>
              <w:jc w:val="both"/>
              <w:rPr>
                <w:sz w:val="24"/>
              </w:rPr>
            </w:pPr>
            <w:r w:rsidRPr="00860D32">
              <w:rPr>
                <w:sz w:val="24"/>
              </w:rPr>
              <w:t>Fișa măsurii din SDL</w:t>
            </w:r>
          </w:p>
          <w:p w:rsidR="0025271C" w:rsidRPr="00860D32" w:rsidRDefault="0025271C" w:rsidP="00D255B6">
            <w:pPr>
              <w:tabs>
                <w:tab w:val="left" w:pos="-70"/>
                <w:tab w:val="center" w:pos="4680"/>
                <w:tab w:val="right" w:pos="9360"/>
              </w:tabs>
              <w:spacing w:before="120" w:after="120" w:line="240" w:lineRule="auto"/>
              <w:contextualSpacing/>
              <w:jc w:val="both"/>
              <w:rPr>
                <w:sz w:val="24"/>
              </w:rPr>
            </w:pPr>
          </w:p>
          <w:p w:rsidR="0025271C" w:rsidRPr="00860D32" w:rsidRDefault="0025271C" w:rsidP="00D255B6">
            <w:pPr>
              <w:tabs>
                <w:tab w:val="left" w:pos="-70"/>
                <w:tab w:val="center" w:pos="4680"/>
                <w:tab w:val="right" w:pos="9360"/>
              </w:tabs>
              <w:spacing w:before="120" w:after="120" w:line="240" w:lineRule="auto"/>
              <w:contextualSpacing/>
              <w:jc w:val="both"/>
              <w:rPr>
                <w:sz w:val="24"/>
              </w:rPr>
            </w:pPr>
            <w:r w:rsidRPr="00860D32">
              <w:rPr>
                <w:sz w:val="24"/>
              </w:rPr>
              <w:t xml:space="preserve">Studiul de Fezabilitate/ Documentatia de Avizare a Lucrarilor de Intervenții/ Memoriu Justificativ (doar în cazul achizițiilor simple și dotărilor care nu presupun montaj) întocmite conform legislaţiei în vigoare </w:t>
            </w:r>
          </w:p>
          <w:p w:rsidR="0025271C" w:rsidRDefault="0025271C" w:rsidP="00D255B6">
            <w:pPr>
              <w:tabs>
                <w:tab w:val="left" w:pos="-70"/>
                <w:tab w:val="center" w:pos="4680"/>
                <w:tab w:val="right" w:pos="9360"/>
              </w:tabs>
              <w:spacing w:before="120" w:after="120" w:line="240" w:lineRule="auto"/>
              <w:contextualSpacing/>
              <w:jc w:val="both"/>
              <w:rPr>
                <w:sz w:val="24"/>
              </w:rPr>
            </w:pPr>
            <w:r w:rsidRPr="00860D32">
              <w:rPr>
                <w:sz w:val="24"/>
              </w:rPr>
              <w:t>Certificatul de Urbanism, după caz</w:t>
            </w:r>
          </w:p>
          <w:p w:rsidR="002864D2" w:rsidRPr="00860D32" w:rsidRDefault="002864D2" w:rsidP="00D255B6">
            <w:pPr>
              <w:tabs>
                <w:tab w:val="left" w:pos="-70"/>
                <w:tab w:val="center" w:pos="4680"/>
                <w:tab w:val="right" w:pos="9360"/>
              </w:tabs>
              <w:spacing w:before="120" w:after="120" w:line="240" w:lineRule="auto"/>
              <w:contextualSpacing/>
              <w:jc w:val="both"/>
              <w:rPr>
                <w:sz w:val="24"/>
              </w:rPr>
            </w:pPr>
            <w:r w:rsidRPr="002864D2">
              <w:rPr>
                <w:sz w:val="24"/>
              </w:rPr>
              <w:t>Pentru proiectele ce vizează acțiuni privind serviciile publice locale/ serviciilor de utilitate publică se vor prezenta documente de constituire/ înregistrare a serviciului</w:t>
            </w:r>
            <w:r>
              <w:rPr>
                <w:sz w:val="24"/>
              </w:rPr>
              <w:t xml:space="preserve"> </w:t>
            </w:r>
            <w:r w:rsidRPr="002864D2">
              <w:rPr>
                <w:sz w:val="24"/>
              </w:rPr>
              <w:t>(HCL, ROF, CIF, CUI,</w:t>
            </w:r>
          </w:p>
          <w:p w:rsidR="0025271C" w:rsidRPr="00860D32" w:rsidRDefault="0025271C" w:rsidP="00D255B6">
            <w:pPr>
              <w:tabs>
                <w:tab w:val="left" w:pos="-70"/>
                <w:tab w:val="center" w:pos="4680"/>
                <w:tab w:val="right" w:pos="9360"/>
              </w:tabs>
              <w:spacing w:before="120" w:after="120" w:line="240" w:lineRule="auto"/>
              <w:contextualSpacing/>
              <w:jc w:val="both"/>
              <w:rPr>
                <w:sz w:val="24"/>
              </w:rPr>
            </w:pPr>
          </w:p>
          <w:p w:rsidR="0025271C" w:rsidRPr="002D2CD1" w:rsidRDefault="0025271C" w:rsidP="002F4D13">
            <w:pPr>
              <w:autoSpaceDE w:val="0"/>
              <w:autoSpaceDN w:val="0"/>
              <w:adjustRightInd w:val="0"/>
              <w:spacing w:after="0" w:line="240" w:lineRule="auto"/>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25271C" w:rsidRPr="002D2CD1" w:rsidRDefault="0025271C" w:rsidP="00D255B6">
            <w:pPr>
              <w:overflowPunct w:val="0"/>
              <w:autoSpaceDE w:val="0"/>
              <w:autoSpaceDN w:val="0"/>
              <w:adjustRightInd w:val="0"/>
              <w:spacing w:before="120" w:after="120" w:line="240" w:lineRule="auto"/>
              <w:jc w:val="both"/>
              <w:textAlignment w:val="baseline"/>
              <w:rPr>
                <w:b/>
                <w:sz w:val="24"/>
              </w:rPr>
            </w:pPr>
            <w:r w:rsidRPr="002D2CD1">
              <w:rPr>
                <w:b/>
                <w:sz w:val="24"/>
              </w:rPr>
              <w:t>Pentru proiectele de infrastructură socială:</w:t>
            </w:r>
          </w:p>
          <w:p w:rsidR="00860D32" w:rsidRPr="00860D32" w:rsidRDefault="0025271C" w:rsidP="00D255B6">
            <w:pPr>
              <w:pStyle w:val="ListParagraph"/>
              <w:numPr>
                <w:ilvl w:val="0"/>
                <w:numId w:val="3"/>
              </w:numPr>
              <w:overflowPunct w:val="0"/>
              <w:autoSpaceDE w:val="0"/>
              <w:autoSpaceDN w:val="0"/>
              <w:adjustRightInd w:val="0"/>
              <w:spacing w:before="120" w:after="120" w:line="240" w:lineRule="auto"/>
              <w:ind w:left="0"/>
              <w:jc w:val="both"/>
              <w:textAlignment w:val="baseline"/>
              <w:rPr>
                <w:sz w:val="24"/>
              </w:rPr>
            </w:pPr>
            <w:r w:rsidRPr="002D2CD1">
              <w:rPr>
                <w:sz w:val="24"/>
              </w:rPr>
              <w:t xml:space="preserve">Tipul de infrastructură: nu se finanțează infrastructuri de tip rezidențial (cu cazare). </w:t>
            </w:r>
          </w:p>
          <w:p w:rsidR="0025271C" w:rsidRPr="002D2CD1" w:rsidRDefault="0025271C" w:rsidP="00D255B6">
            <w:pPr>
              <w:overflowPunct w:val="0"/>
              <w:autoSpaceDE w:val="0"/>
              <w:autoSpaceDN w:val="0"/>
              <w:adjustRightInd w:val="0"/>
              <w:spacing w:before="120" w:after="120" w:line="240" w:lineRule="auto"/>
              <w:jc w:val="both"/>
              <w:textAlignment w:val="baseline"/>
              <w:rPr>
                <w:b/>
                <w:sz w:val="24"/>
              </w:rPr>
            </w:pPr>
            <w:r w:rsidRPr="002D2CD1">
              <w:rPr>
                <w:b/>
                <w:sz w:val="24"/>
              </w:rPr>
              <w:t>În cazul proiectelor care vizează investiții asupra obiectivelor de patrimoniu:</w:t>
            </w:r>
          </w:p>
          <w:p w:rsidR="0025271C" w:rsidRPr="002D2CD1" w:rsidRDefault="0025271C" w:rsidP="00D255B6">
            <w:pPr>
              <w:spacing w:before="120" w:after="120" w:line="240" w:lineRule="auto"/>
              <w:jc w:val="both"/>
              <w:rPr>
                <w:sz w:val="24"/>
              </w:rPr>
            </w:pPr>
            <w:r w:rsidRPr="002D2CD1">
              <w:rPr>
                <w:sz w:val="24"/>
              </w:rPr>
              <w:t xml:space="preserve">Se va verifica faptul că se poate interveni asupra obiectivului propus spre finanțare care face parte din patrimoniul cultural de interes local (conform </w:t>
            </w:r>
            <w:r>
              <w:rPr>
                <w:sz w:val="24"/>
              </w:rPr>
              <w:t>Certificatului emis de INP</w:t>
            </w:r>
            <w:r w:rsidRPr="002D2CD1">
              <w:rPr>
                <w:sz w:val="24"/>
              </w:rPr>
              <w:t>).</w:t>
            </w:r>
          </w:p>
          <w:p w:rsidR="00860D32" w:rsidRPr="00860D32" w:rsidRDefault="00860D32" w:rsidP="00860D32">
            <w:pPr>
              <w:autoSpaceDE w:val="0"/>
              <w:autoSpaceDN w:val="0"/>
              <w:adjustRightInd w:val="0"/>
              <w:spacing w:after="0" w:line="23" w:lineRule="atLeast"/>
              <w:jc w:val="both"/>
              <w:rPr>
                <w:rFonts w:cs="Calibri"/>
                <w:lang w:val="x-none"/>
              </w:rPr>
            </w:pPr>
            <w:r w:rsidRPr="00860D32">
              <w:rPr>
                <w:rFonts w:cs="Calibri"/>
              </w:rPr>
              <w:t>Criteriul se consideră îndeplinit dacă investiția se încadrează în cel puțin una din acțiunile eligibile prevăzute în fișa măsurii din SDL. Se verifica Studiul de fezabilitate/ Documentatia de Avizare a Lucrarilor de Intervenții/ Memoriul justificativ si Cererea de finantare.</w:t>
            </w:r>
          </w:p>
          <w:p w:rsidR="00860D32" w:rsidRPr="0045059F" w:rsidRDefault="00860D32" w:rsidP="00860D32">
            <w:pPr>
              <w:spacing w:after="0" w:line="23" w:lineRule="atLeast"/>
              <w:rPr>
                <w:rFonts w:cs="Calibri"/>
                <w:i/>
                <w:u w:val="single"/>
              </w:rPr>
            </w:pPr>
            <w:r w:rsidRPr="0045059F">
              <w:rPr>
                <w:rFonts w:cs="Calibri"/>
                <w:i/>
                <w:u w:val="single"/>
              </w:rPr>
              <w:t>Pentru proiectele privind infrastructura rutieră de interes local și infrastructura de apă/apă uzată:</w:t>
            </w:r>
          </w:p>
          <w:p w:rsidR="00860D32" w:rsidRPr="0045059F" w:rsidRDefault="00860D32" w:rsidP="002F4D13">
            <w:pPr>
              <w:numPr>
                <w:ilvl w:val="0"/>
                <w:numId w:val="27"/>
              </w:numPr>
              <w:tabs>
                <w:tab w:val="left" w:pos="497"/>
              </w:tabs>
              <w:spacing w:after="0" w:line="23" w:lineRule="atLeast"/>
              <w:ind w:left="214" w:firstLine="0"/>
              <w:contextualSpacing/>
              <w:jc w:val="both"/>
              <w:rPr>
                <w:rFonts w:cs="Calibri"/>
              </w:rPr>
            </w:pPr>
            <w:r w:rsidRPr="0045059F">
              <w:rPr>
                <w:rFonts w:cs="Calibri"/>
              </w:rPr>
              <w:t>construcția, extinderea și/sau modernizarea rețelei publice de apă în localități rurale;</w:t>
            </w:r>
          </w:p>
          <w:p w:rsidR="00860D32" w:rsidRPr="0045059F" w:rsidRDefault="00860D32" w:rsidP="002F4D13">
            <w:pPr>
              <w:numPr>
                <w:ilvl w:val="0"/>
                <w:numId w:val="27"/>
              </w:numPr>
              <w:tabs>
                <w:tab w:val="left" w:pos="497"/>
              </w:tabs>
              <w:spacing w:after="0" w:line="23" w:lineRule="atLeast"/>
              <w:ind w:left="214" w:firstLine="0"/>
              <w:contextualSpacing/>
              <w:jc w:val="both"/>
              <w:rPr>
                <w:rFonts w:cs="Calibri"/>
              </w:rPr>
            </w:pPr>
            <w:r w:rsidRPr="0045059F">
              <w:rPr>
                <w:rFonts w:cs="Calibri"/>
              </w:rPr>
              <w:t>construcția, extinderea și/sau modernizarea rețelei publice de apă uzată în localități rurale;</w:t>
            </w:r>
          </w:p>
          <w:p w:rsidR="00860D32" w:rsidRPr="00860D32" w:rsidRDefault="00860D32" w:rsidP="002F4D13">
            <w:pPr>
              <w:numPr>
                <w:ilvl w:val="0"/>
                <w:numId w:val="27"/>
              </w:numPr>
              <w:tabs>
                <w:tab w:val="left" w:pos="497"/>
              </w:tabs>
              <w:spacing w:after="0" w:line="23" w:lineRule="atLeast"/>
              <w:ind w:left="214" w:firstLine="0"/>
              <w:contextualSpacing/>
              <w:jc w:val="both"/>
              <w:rPr>
                <w:rFonts w:cs="Calibri"/>
              </w:rPr>
            </w:pPr>
            <w:r w:rsidRPr="0045059F">
              <w:rPr>
                <w:rFonts w:cs="Calibri"/>
              </w:rPr>
              <w:t xml:space="preserve">construcția, extinderea și/sau </w:t>
            </w:r>
            <w:r w:rsidRPr="00130772">
              <w:rPr>
                <w:rFonts w:cs="Calibri"/>
              </w:rPr>
              <w:t>modernizarea</w:t>
            </w:r>
            <w:r w:rsidRPr="0045059F">
              <w:rPr>
                <w:rFonts w:cs="Calibri"/>
              </w:rPr>
              <w:t xml:space="preserve"> rețelei de drumuri de interes local – Construcția, reconstrucția și reabilitarea drumurilor de interes local (inclusiv pietruire), al</w:t>
            </w:r>
            <w:r>
              <w:rPr>
                <w:rFonts w:cs="Calibri"/>
              </w:rPr>
              <w:t>ei pietonale, trotuare, podețe ș</w:t>
            </w:r>
            <w:r w:rsidRPr="0045059F">
              <w:rPr>
                <w:rFonts w:cs="Calibri"/>
              </w:rPr>
              <w:t>i poduri.</w:t>
            </w:r>
          </w:p>
          <w:p w:rsidR="00860D32" w:rsidRPr="0045059F" w:rsidRDefault="00860D32" w:rsidP="00860D32">
            <w:pPr>
              <w:spacing w:after="0" w:line="23" w:lineRule="atLeast"/>
              <w:rPr>
                <w:rFonts w:cs="Calibri"/>
                <w:i/>
                <w:u w:val="single"/>
              </w:rPr>
            </w:pPr>
            <w:r w:rsidRPr="0045059F">
              <w:rPr>
                <w:rFonts w:cs="Calibri"/>
                <w:i/>
                <w:u w:val="single"/>
              </w:rPr>
              <w:t>Pentru proiectele de infrastructură educațională/socială:</w:t>
            </w:r>
          </w:p>
          <w:p w:rsidR="00860D32" w:rsidRPr="00A52743" w:rsidRDefault="00860D32" w:rsidP="002F4D13">
            <w:pPr>
              <w:numPr>
                <w:ilvl w:val="0"/>
                <w:numId w:val="27"/>
              </w:numPr>
              <w:spacing w:after="0" w:line="23" w:lineRule="atLeast"/>
              <w:ind w:left="497" w:hanging="283"/>
              <w:jc w:val="both"/>
              <w:rPr>
                <w:rFonts w:cs="Calibri"/>
              </w:rPr>
            </w:pPr>
            <w:r w:rsidRPr="00A52743">
              <w:rPr>
                <w:rFonts w:cs="Calibri"/>
              </w:rPr>
              <w:t>înființarea și/sau</w:t>
            </w:r>
            <w:r>
              <w:rPr>
                <w:rFonts w:cs="Calibri"/>
              </w:rPr>
              <w:t xml:space="preserve"> </w:t>
            </w:r>
            <w:r w:rsidRPr="00A52743">
              <w:rPr>
                <w:rFonts w:cs="Calibri"/>
              </w:rPr>
              <w:t>modernizarea, si/sau dotarea grădinițelor din mediul rural, inclusiv demolarea, în cazul în care expertiza tehnică o recomandă;</w:t>
            </w:r>
          </w:p>
          <w:p w:rsidR="00860D32" w:rsidRPr="00A52743" w:rsidRDefault="00860D32" w:rsidP="002F4D13">
            <w:pPr>
              <w:numPr>
                <w:ilvl w:val="0"/>
                <w:numId w:val="27"/>
              </w:numPr>
              <w:spacing w:after="0" w:line="23" w:lineRule="atLeast"/>
              <w:ind w:left="497" w:hanging="283"/>
              <w:jc w:val="both"/>
              <w:rPr>
                <w:rFonts w:cs="Calibri"/>
              </w:rPr>
            </w:pPr>
            <w:r w:rsidRPr="00A52743">
              <w:rPr>
                <w:rFonts w:cs="Calibri"/>
              </w:rPr>
              <w:t>extinderea și/sau modernizarea, și/sau dotarea instituțiilor de învățământ din mediul rural;</w:t>
            </w:r>
          </w:p>
          <w:p w:rsidR="00860D32" w:rsidRPr="00A52743" w:rsidRDefault="00860D32" w:rsidP="002F4D13">
            <w:pPr>
              <w:numPr>
                <w:ilvl w:val="0"/>
                <w:numId w:val="27"/>
              </w:numPr>
              <w:spacing w:after="0" w:line="23" w:lineRule="atLeast"/>
              <w:ind w:left="497" w:hanging="283"/>
              <w:jc w:val="both"/>
              <w:rPr>
                <w:rFonts w:cs="Calibri"/>
              </w:rPr>
            </w:pPr>
            <w:r w:rsidRPr="00A52743">
              <w:rPr>
                <w:rFonts w:cs="Calibri"/>
              </w:rPr>
              <w:t>înființarea și/sau modernizarea, si/sau dotarea creșelor  din mediul rural, inclusiv demolarea, în cazul în care expertiza tehnică o recomandă;</w:t>
            </w:r>
          </w:p>
          <w:p w:rsidR="00860D32" w:rsidRPr="00A52743" w:rsidRDefault="00860D32" w:rsidP="002F4D13">
            <w:pPr>
              <w:numPr>
                <w:ilvl w:val="0"/>
                <w:numId w:val="27"/>
              </w:numPr>
              <w:spacing w:after="0" w:line="23" w:lineRule="atLeast"/>
              <w:ind w:left="497" w:hanging="283"/>
              <w:jc w:val="both"/>
              <w:rPr>
                <w:rFonts w:cs="Calibri"/>
              </w:rPr>
            </w:pPr>
            <w:r w:rsidRPr="00A52743">
              <w:rPr>
                <w:rFonts w:cs="Calibri"/>
              </w:rPr>
              <w:t>Modernizarea/ amenajarea/ dotarea centrelor sociale;</w:t>
            </w:r>
          </w:p>
          <w:p w:rsidR="00860D32" w:rsidRPr="00860D32" w:rsidRDefault="00860D32" w:rsidP="002F4D13">
            <w:pPr>
              <w:numPr>
                <w:ilvl w:val="0"/>
                <w:numId w:val="27"/>
              </w:numPr>
              <w:spacing w:after="0" w:line="23" w:lineRule="atLeast"/>
              <w:ind w:left="497" w:hanging="283"/>
              <w:jc w:val="both"/>
              <w:rPr>
                <w:rFonts w:cs="Calibri"/>
              </w:rPr>
            </w:pPr>
            <w:r w:rsidRPr="00A52743">
              <w:rPr>
                <w:rFonts w:cs="Calibri"/>
              </w:rPr>
              <w:t>Modernizare/ reabilitare/ amenajare/ dotare after-school.</w:t>
            </w:r>
          </w:p>
          <w:p w:rsidR="00860D32" w:rsidRPr="0045059F" w:rsidRDefault="00860D32" w:rsidP="00860D32">
            <w:pPr>
              <w:spacing w:after="0" w:line="23" w:lineRule="atLeast"/>
              <w:rPr>
                <w:rFonts w:cs="Calibri"/>
                <w:i/>
                <w:u w:val="single"/>
              </w:rPr>
            </w:pPr>
            <w:r w:rsidRPr="0045059F">
              <w:rPr>
                <w:rFonts w:cs="Calibri"/>
                <w:i/>
                <w:u w:val="single"/>
              </w:rPr>
              <w:t>Pentru proiecte care vizează patrimoniul cultural</w:t>
            </w:r>
          </w:p>
          <w:p w:rsidR="00860D32" w:rsidRPr="0045059F" w:rsidRDefault="00860D32" w:rsidP="002F4D13">
            <w:pPr>
              <w:numPr>
                <w:ilvl w:val="0"/>
                <w:numId w:val="27"/>
              </w:numPr>
              <w:spacing w:after="0" w:line="23" w:lineRule="atLeast"/>
              <w:ind w:left="214" w:firstLine="0"/>
              <w:contextualSpacing/>
              <w:jc w:val="both"/>
              <w:rPr>
                <w:rFonts w:cs="Calibri"/>
              </w:rPr>
            </w:pPr>
            <w:r w:rsidRPr="0045059F">
              <w:rPr>
                <w:rFonts w:cs="Calibri"/>
              </w:rPr>
              <w:t>restaurarea, conservarea și dotarea clădirilor/monumentelor din patrimoniul cultural imobil de interes local;</w:t>
            </w:r>
          </w:p>
          <w:p w:rsidR="00860D32" w:rsidRPr="0045059F" w:rsidRDefault="00860D32" w:rsidP="002F4D13">
            <w:pPr>
              <w:numPr>
                <w:ilvl w:val="0"/>
                <w:numId w:val="27"/>
              </w:numPr>
              <w:spacing w:after="0" w:line="23" w:lineRule="atLeast"/>
              <w:ind w:left="214" w:firstLine="0"/>
              <w:contextualSpacing/>
              <w:jc w:val="both"/>
              <w:rPr>
                <w:rFonts w:cs="Calibri"/>
              </w:rPr>
            </w:pPr>
            <w:r w:rsidRPr="0045059F">
              <w:rPr>
                <w:rFonts w:cs="Calibri"/>
              </w:rPr>
              <w:t>construcția, extinderea și/sau modernizarea drumurilor de acces ale așezămintelor monahal;</w:t>
            </w:r>
          </w:p>
          <w:p w:rsidR="00860D32" w:rsidRPr="0045059F" w:rsidRDefault="00860D32" w:rsidP="002F4D13">
            <w:pPr>
              <w:numPr>
                <w:ilvl w:val="0"/>
                <w:numId w:val="27"/>
              </w:numPr>
              <w:spacing w:after="0" w:line="23" w:lineRule="atLeast"/>
              <w:ind w:left="214" w:firstLine="0"/>
              <w:contextualSpacing/>
              <w:jc w:val="both"/>
              <w:rPr>
                <w:rFonts w:cs="Calibri"/>
              </w:rPr>
            </w:pPr>
            <w:r w:rsidRPr="0045059F">
              <w:rPr>
                <w:rFonts w:cs="Calibri"/>
              </w:rPr>
              <w:t>restaurarea, conservarea și /sau dotarea așezămintelor monahale;</w:t>
            </w:r>
          </w:p>
          <w:p w:rsidR="00860D32" w:rsidRPr="00860D32" w:rsidRDefault="00860D32" w:rsidP="002F4D13">
            <w:pPr>
              <w:numPr>
                <w:ilvl w:val="0"/>
                <w:numId w:val="27"/>
              </w:numPr>
              <w:spacing w:after="0" w:line="23" w:lineRule="atLeast"/>
              <w:ind w:left="214" w:firstLine="0"/>
              <w:contextualSpacing/>
              <w:jc w:val="both"/>
              <w:rPr>
                <w:rFonts w:cs="Calibri"/>
              </w:rPr>
            </w:pPr>
            <w:r w:rsidRPr="0045059F">
              <w:rPr>
                <w:rFonts w:cs="Calibri"/>
              </w:rPr>
              <w:t>modernizarea, renovarea și/sau dotarea căminelor culturale.</w:t>
            </w:r>
          </w:p>
          <w:p w:rsidR="00860D32" w:rsidRPr="0045059F" w:rsidRDefault="00860D32" w:rsidP="00860D32">
            <w:pPr>
              <w:spacing w:after="0" w:line="23" w:lineRule="atLeast"/>
              <w:rPr>
                <w:rFonts w:cs="Calibri"/>
                <w:i/>
                <w:u w:val="single"/>
              </w:rPr>
            </w:pPr>
            <w:r w:rsidRPr="0045059F">
              <w:rPr>
                <w:rFonts w:cs="Calibri"/>
                <w:i/>
                <w:u w:val="single"/>
              </w:rPr>
              <w:t xml:space="preserve"> Alte acțiuni eligibile:</w:t>
            </w:r>
          </w:p>
          <w:p w:rsidR="00860D32" w:rsidRPr="00A52743" w:rsidRDefault="00860D32" w:rsidP="002F4D13">
            <w:pPr>
              <w:numPr>
                <w:ilvl w:val="0"/>
                <w:numId w:val="27"/>
              </w:numPr>
              <w:spacing w:after="0" w:line="23" w:lineRule="atLeast"/>
              <w:ind w:left="356" w:hanging="142"/>
              <w:jc w:val="both"/>
              <w:rPr>
                <w:rFonts w:cs="Calibri"/>
                <w:lang w:val="en-US"/>
              </w:rPr>
            </w:pPr>
            <w:r w:rsidRPr="00A52743">
              <w:rPr>
                <w:rFonts w:cs="Calibri"/>
                <w:lang w:val="en-US"/>
              </w:rPr>
              <w:t>Investitii in amenajari pentru managementul deseurilor locale si dotarea cu echipamente de gestionare a lor</w:t>
            </w:r>
            <w:r>
              <w:rPr>
                <w:rFonts w:cs="Calibri"/>
                <w:lang w:val="en-US"/>
              </w:rPr>
              <w:t>;</w:t>
            </w:r>
          </w:p>
          <w:p w:rsidR="00860D32" w:rsidRPr="00A52743" w:rsidRDefault="00860D32" w:rsidP="002F4D13">
            <w:pPr>
              <w:numPr>
                <w:ilvl w:val="0"/>
                <w:numId w:val="27"/>
              </w:numPr>
              <w:spacing w:after="0" w:line="23" w:lineRule="atLeast"/>
              <w:ind w:left="356" w:hanging="142"/>
              <w:jc w:val="both"/>
              <w:rPr>
                <w:rFonts w:cs="Calibri"/>
                <w:lang w:val="en-US"/>
              </w:rPr>
            </w:pPr>
            <w:r w:rsidRPr="00A52743">
              <w:rPr>
                <w:rFonts w:cs="Calibri"/>
                <w:lang w:val="en-US"/>
              </w:rPr>
              <w:t>Infiintare/ Modernizare/ Reabilitare/</w:t>
            </w:r>
            <w:r w:rsidR="0042169D">
              <w:rPr>
                <w:rFonts w:cs="Calibri"/>
                <w:lang w:val="en-US"/>
              </w:rPr>
              <w:t xml:space="preserve"> </w:t>
            </w:r>
            <w:r w:rsidRPr="00A52743">
              <w:rPr>
                <w:rFonts w:cs="Calibri"/>
                <w:lang w:val="en-US"/>
              </w:rPr>
              <w:t>Amenajare/ Extindere spatii publice locale: parcuri, terenuri de joaca, terenuri de sport, baze sportive, piete locale etc</w:t>
            </w:r>
            <w:r>
              <w:rPr>
                <w:rFonts w:cs="Calibri"/>
                <w:lang w:val="en-US"/>
              </w:rPr>
              <w:t>;</w:t>
            </w:r>
          </w:p>
          <w:p w:rsidR="00860D32" w:rsidRPr="00A52743" w:rsidRDefault="00860D32" w:rsidP="002F4D13">
            <w:pPr>
              <w:numPr>
                <w:ilvl w:val="0"/>
                <w:numId w:val="27"/>
              </w:numPr>
              <w:spacing w:after="0" w:line="23" w:lineRule="atLeast"/>
              <w:ind w:left="356" w:hanging="142"/>
              <w:jc w:val="both"/>
              <w:rPr>
                <w:rFonts w:cs="Calibri"/>
                <w:lang w:val="en-US"/>
              </w:rPr>
            </w:pPr>
            <w:r w:rsidRPr="00A52743">
              <w:rPr>
                <w:rFonts w:cs="Calibri"/>
                <w:lang w:val="en-US"/>
              </w:rPr>
              <w:t>Imbunatatirea serviciilor publice locale prin achizitionarea de utilaje si echipamente pentru interventii necesare</w:t>
            </w:r>
            <w:r>
              <w:rPr>
                <w:rFonts w:cs="Calibri"/>
                <w:lang w:val="en-US"/>
              </w:rPr>
              <w:t>;</w:t>
            </w:r>
          </w:p>
          <w:p w:rsidR="00860D32" w:rsidRPr="00A52743" w:rsidRDefault="00860D32" w:rsidP="002F4D13">
            <w:pPr>
              <w:numPr>
                <w:ilvl w:val="0"/>
                <w:numId w:val="27"/>
              </w:numPr>
              <w:spacing w:after="0" w:line="23" w:lineRule="atLeast"/>
              <w:ind w:left="356" w:hanging="142"/>
              <w:jc w:val="both"/>
              <w:rPr>
                <w:rFonts w:cs="Calibri"/>
                <w:lang w:val="en-US"/>
              </w:rPr>
            </w:pPr>
            <w:r w:rsidRPr="00A52743">
              <w:rPr>
                <w:rFonts w:cs="Calibri"/>
                <w:lang w:val="en-US"/>
              </w:rPr>
              <w:t>Construire/ Modernizare/ Renovare/ Extindere cladiri ale institutiilor publice (exemplu: primarii, dispensar etc.)</w:t>
            </w:r>
            <w:r>
              <w:rPr>
                <w:rFonts w:cs="Calibri"/>
                <w:lang w:val="en-US"/>
              </w:rPr>
              <w:t>;</w:t>
            </w:r>
          </w:p>
          <w:p w:rsidR="00860D32" w:rsidRPr="00A52743" w:rsidRDefault="00860D32" w:rsidP="002F4D13">
            <w:pPr>
              <w:numPr>
                <w:ilvl w:val="0"/>
                <w:numId w:val="27"/>
              </w:numPr>
              <w:spacing w:after="0" w:line="23" w:lineRule="atLeast"/>
              <w:ind w:left="356" w:hanging="142"/>
              <w:jc w:val="both"/>
              <w:rPr>
                <w:rFonts w:cs="Calibri"/>
                <w:lang w:val="en-US"/>
              </w:rPr>
            </w:pPr>
            <w:r w:rsidRPr="00A52743">
              <w:rPr>
                <w:rFonts w:cs="Calibri"/>
                <w:lang w:val="en-US"/>
              </w:rPr>
              <w:t>Construire/ Extindere/ Modernizare/</w:t>
            </w:r>
            <w:r>
              <w:rPr>
                <w:rFonts w:cs="Calibri"/>
                <w:lang w:val="en-US"/>
              </w:rPr>
              <w:t xml:space="preserve"> </w:t>
            </w:r>
            <w:r w:rsidRPr="00A52743">
              <w:rPr>
                <w:rFonts w:cs="Calibri"/>
                <w:lang w:val="en-US"/>
              </w:rPr>
              <w:t>Reabilitare terenuri de sport din incinta scolilor/</w:t>
            </w:r>
            <w:r w:rsidR="0042169D">
              <w:rPr>
                <w:rFonts w:cs="Calibri"/>
                <w:lang w:val="en-US"/>
              </w:rPr>
              <w:t xml:space="preserve"> </w:t>
            </w:r>
            <w:r w:rsidRPr="00A52743">
              <w:rPr>
                <w:rFonts w:cs="Calibri"/>
                <w:lang w:val="en-US"/>
              </w:rPr>
              <w:t>gradinițelor/ centrelor sociale/ after-school</w:t>
            </w:r>
            <w:r>
              <w:rPr>
                <w:rFonts w:cs="Calibri"/>
                <w:lang w:val="en-US"/>
              </w:rPr>
              <w:t>;</w:t>
            </w:r>
          </w:p>
          <w:p w:rsidR="00860D32" w:rsidRPr="00860D32" w:rsidRDefault="00860D32" w:rsidP="002F4D13">
            <w:pPr>
              <w:numPr>
                <w:ilvl w:val="0"/>
                <w:numId w:val="27"/>
              </w:numPr>
              <w:spacing w:after="0" w:line="23" w:lineRule="atLeast"/>
              <w:ind w:left="356" w:hanging="142"/>
              <w:jc w:val="both"/>
              <w:rPr>
                <w:rFonts w:cs="Calibri"/>
                <w:lang w:val="en-US"/>
              </w:rPr>
            </w:pPr>
            <w:r w:rsidRPr="00A52743">
              <w:rPr>
                <w:rFonts w:cs="Calibri"/>
                <w:lang w:val="en-US"/>
              </w:rPr>
              <w:t>Achizitionare de utilaje pentru dotarea serviciilor de utilitate publica: pentru intretinerea spatiilor verzi, pentru serviciile de salubrizare, pentru deszapezire, pompieri etc, inclusiv autoutilitare.</w:t>
            </w:r>
          </w:p>
        </w:tc>
      </w:tr>
    </w:tbl>
    <w:p w:rsidR="0025271C" w:rsidRPr="002D2CD1" w:rsidRDefault="0025271C" w:rsidP="0025271C">
      <w:pPr>
        <w:tabs>
          <w:tab w:val="left" w:pos="360"/>
        </w:tabs>
        <w:spacing w:before="120" w:after="120" w:line="240" w:lineRule="auto"/>
        <w:jc w:val="both"/>
        <w:rPr>
          <w:sz w:val="24"/>
          <w:lang w:val="it-IT"/>
        </w:rPr>
      </w:pPr>
      <w:r w:rsidRPr="002D2CD1">
        <w:rPr>
          <w:sz w:val="24"/>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2F4D13" w:rsidRPr="002D2CD1" w:rsidRDefault="002F4D13" w:rsidP="0025271C">
      <w:pPr>
        <w:spacing w:before="120" w:after="120" w:line="240" w:lineRule="auto"/>
        <w:jc w:val="both"/>
        <w:rPr>
          <w:b/>
          <w:sz w:val="24"/>
        </w:rPr>
      </w:pPr>
    </w:p>
    <w:p w:rsidR="0025271C" w:rsidRPr="002D2CD1" w:rsidRDefault="0025271C" w:rsidP="0025271C">
      <w:pPr>
        <w:spacing w:before="120" w:after="120" w:line="240" w:lineRule="auto"/>
        <w:jc w:val="both"/>
        <w:rPr>
          <w:b/>
          <w:i/>
          <w:sz w:val="24"/>
        </w:rPr>
      </w:pPr>
      <w:r w:rsidRPr="002D2CD1">
        <w:rPr>
          <w:b/>
          <w:sz w:val="24"/>
        </w:rPr>
        <w:t>EG3 Solicitantul trebuie să se angajeze că va asigura mentenanța investiției pe o perioadă de minimum 5 ani de la data ultimei plaţi</w:t>
      </w:r>
      <w:r w:rsidRPr="002D2CD1">
        <w:rPr>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5271C" w:rsidRPr="006723F4" w:rsidTr="00D255B6">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25271C" w:rsidRPr="002D2CD1" w:rsidRDefault="0025271C" w:rsidP="00D255B6">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25271C" w:rsidRPr="002D2CD1" w:rsidRDefault="0025271C" w:rsidP="00D255B6">
            <w:pPr>
              <w:spacing w:before="120" w:after="120" w:line="240" w:lineRule="auto"/>
              <w:rPr>
                <w:b/>
                <w:sz w:val="24"/>
                <w:lang w:val="pt-BR"/>
              </w:rPr>
            </w:pPr>
            <w:r w:rsidRPr="002D2CD1">
              <w:rPr>
                <w:b/>
                <w:sz w:val="24"/>
              </w:rPr>
              <w:t>PUNCTE DE VERIFICAT ÎN CADRUL DOCUMENTELOR PREZENTATE</w:t>
            </w:r>
          </w:p>
        </w:tc>
      </w:tr>
      <w:tr w:rsidR="0025271C" w:rsidRPr="006723F4" w:rsidTr="00D255B6">
        <w:trPr>
          <w:trHeight w:val="977"/>
        </w:trPr>
        <w:tc>
          <w:tcPr>
            <w:tcW w:w="4500" w:type="dxa"/>
            <w:tcBorders>
              <w:top w:val="single" w:sz="4" w:space="0" w:color="auto"/>
              <w:left w:val="single" w:sz="4" w:space="0" w:color="auto"/>
              <w:bottom w:val="single" w:sz="4" w:space="0" w:color="auto"/>
              <w:right w:val="single" w:sz="4" w:space="0" w:color="auto"/>
            </w:tcBorders>
          </w:tcPr>
          <w:p w:rsidR="0025271C" w:rsidRPr="002D2CD1" w:rsidRDefault="0025271C" w:rsidP="00D255B6">
            <w:pPr>
              <w:tabs>
                <w:tab w:val="left" w:pos="0"/>
                <w:tab w:val="left" w:pos="342"/>
                <w:tab w:val="center" w:pos="4680"/>
                <w:tab w:val="right" w:pos="9360"/>
              </w:tabs>
              <w:spacing w:before="120" w:after="120" w:line="240" w:lineRule="auto"/>
              <w:jc w:val="both"/>
              <w:rPr>
                <w:b/>
                <w:sz w:val="24"/>
              </w:rPr>
            </w:pPr>
            <w:r w:rsidRPr="002D2CD1">
              <w:rPr>
                <w:b/>
                <w:sz w:val="24"/>
              </w:rPr>
              <w:t>Documente verificate</w:t>
            </w:r>
          </w:p>
          <w:p w:rsidR="0025271C" w:rsidRPr="002D2CD1" w:rsidRDefault="002F4D13" w:rsidP="002F4D13">
            <w:pPr>
              <w:tabs>
                <w:tab w:val="left" w:pos="0"/>
                <w:tab w:val="left" w:pos="342"/>
                <w:tab w:val="center" w:pos="4680"/>
                <w:tab w:val="right" w:pos="9360"/>
              </w:tabs>
              <w:spacing w:before="120" w:after="120" w:line="240" w:lineRule="auto"/>
              <w:jc w:val="both"/>
              <w:rPr>
                <w:sz w:val="24"/>
              </w:rPr>
            </w:pPr>
            <w:r>
              <w:rPr>
                <w:sz w:val="24"/>
              </w:rPr>
              <w:t xml:space="preserve">Hotărârea Consiliului  Local  </w:t>
            </w:r>
            <w:r w:rsidR="0025271C" w:rsidRPr="002D2CD1">
              <w:rPr>
                <w:sz w:val="24"/>
              </w:rPr>
              <w:t>sau Hotărârea Adunării Generale a ONG/ document echivalent specific fiecărei categorii de solicitant</w:t>
            </w:r>
            <w:r w:rsidR="0025271C">
              <w:rPr>
                <w:sz w:val="24"/>
              </w:rPr>
              <w:t xml:space="preserve"> </w:t>
            </w:r>
          </w:p>
          <w:p w:rsidR="0025271C" w:rsidRPr="002D2CD1" w:rsidRDefault="0025271C" w:rsidP="00D255B6">
            <w:pPr>
              <w:tabs>
                <w:tab w:val="left" w:pos="0"/>
                <w:tab w:val="left" w:pos="342"/>
              </w:tabs>
              <w:spacing w:before="120" w:after="120" w:line="240" w:lineRule="auto"/>
              <w:jc w:val="both"/>
              <w:rPr>
                <w:sz w:val="24"/>
              </w:rPr>
            </w:pPr>
            <w:r w:rsidRPr="002D2CD1">
              <w:rPr>
                <w:sz w:val="24"/>
              </w:rPr>
              <w:t xml:space="preserve">Declarația pe propria răspundere a solicitantului privind asigurarea sustenabilității investiției (pentru proiectele de infrastructură socială) </w:t>
            </w:r>
            <w:r w:rsidR="002F4D13">
              <w:rPr>
                <w:sz w:val="24"/>
              </w:rPr>
              <w:t xml:space="preserve"> - Anexa F din Cererea de finantare</w:t>
            </w:r>
          </w:p>
        </w:tc>
        <w:tc>
          <w:tcPr>
            <w:tcW w:w="5130" w:type="dxa"/>
            <w:tcBorders>
              <w:top w:val="single" w:sz="4" w:space="0" w:color="auto"/>
              <w:left w:val="single" w:sz="4" w:space="0" w:color="auto"/>
              <w:bottom w:val="single" w:sz="4" w:space="0" w:color="auto"/>
              <w:right w:val="single" w:sz="4" w:space="0" w:color="auto"/>
            </w:tcBorders>
          </w:tcPr>
          <w:p w:rsidR="0025271C" w:rsidRPr="002D2CD1" w:rsidRDefault="0025271C" w:rsidP="00D255B6">
            <w:pPr>
              <w:spacing w:before="120" w:after="120" w:line="240" w:lineRule="auto"/>
              <w:jc w:val="both"/>
              <w:rPr>
                <w:sz w:val="24"/>
              </w:rPr>
            </w:pPr>
            <w:r w:rsidRPr="002D2CD1">
              <w:rPr>
                <w:sz w:val="24"/>
              </w:rPr>
              <w:t>Expertul verifică Hotărârile, cu referire la următoarele puncte (obligatorii):</w:t>
            </w:r>
          </w:p>
          <w:p w:rsidR="0025271C" w:rsidRDefault="0025271C" w:rsidP="0025271C">
            <w:pPr>
              <w:numPr>
                <w:ilvl w:val="0"/>
                <w:numId w:val="11"/>
              </w:numPr>
              <w:autoSpaceDE w:val="0"/>
              <w:autoSpaceDN w:val="0"/>
              <w:adjustRightInd w:val="0"/>
              <w:spacing w:before="120" w:after="120" w:line="240" w:lineRule="auto"/>
              <w:ind w:left="540"/>
              <w:rPr>
                <w:sz w:val="24"/>
              </w:rPr>
            </w:pPr>
            <w:r w:rsidRPr="002D2CD1">
              <w:rPr>
                <w:sz w:val="24"/>
              </w:rPr>
              <w:t>necesitatea, oportunitatea și potențialul economic al investiţiei;</w:t>
            </w:r>
          </w:p>
          <w:p w:rsidR="002F4D13" w:rsidRPr="002D2CD1" w:rsidRDefault="002F4D13" w:rsidP="002F4D13">
            <w:pPr>
              <w:autoSpaceDE w:val="0"/>
              <w:autoSpaceDN w:val="0"/>
              <w:adjustRightInd w:val="0"/>
              <w:spacing w:before="120" w:after="120" w:line="240" w:lineRule="auto"/>
              <w:ind w:left="540"/>
              <w:rPr>
                <w:sz w:val="24"/>
              </w:rPr>
            </w:pPr>
          </w:p>
          <w:p w:rsidR="0025271C" w:rsidRPr="002D2CD1" w:rsidRDefault="0025271C" w:rsidP="0025271C">
            <w:pPr>
              <w:numPr>
                <w:ilvl w:val="0"/>
                <w:numId w:val="11"/>
              </w:numPr>
              <w:autoSpaceDE w:val="0"/>
              <w:autoSpaceDN w:val="0"/>
              <w:adjustRightInd w:val="0"/>
              <w:spacing w:before="120" w:after="120" w:line="240" w:lineRule="auto"/>
              <w:ind w:left="540"/>
              <w:rPr>
                <w:sz w:val="24"/>
              </w:rPr>
            </w:pPr>
            <w:r w:rsidRPr="002D2CD1">
              <w:rPr>
                <w:sz w:val="24"/>
              </w:rPr>
              <w:t>lucrările vor fi prevăzute în bugetul/ ele local/ e sau proprii pentru perioada de realizare a investiţiei;</w:t>
            </w:r>
          </w:p>
          <w:p w:rsidR="0025271C" w:rsidRPr="002D2CD1" w:rsidRDefault="0025271C" w:rsidP="0025271C">
            <w:pPr>
              <w:numPr>
                <w:ilvl w:val="0"/>
                <w:numId w:val="11"/>
              </w:numPr>
              <w:autoSpaceDE w:val="0"/>
              <w:autoSpaceDN w:val="0"/>
              <w:adjustRightInd w:val="0"/>
              <w:spacing w:before="120" w:after="120" w:line="240" w:lineRule="auto"/>
              <w:ind w:left="540"/>
              <w:rPr>
                <w:sz w:val="24"/>
              </w:rPr>
            </w:pPr>
            <w:r w:rsidRPr="002D2CD1">
              <w:rPr>
                <w:sz w:val="24"/>
              </w:rPr>
              <w:t>angajamentul de a asigura mentenanța investitiei, pe o perioadă de minimum 5 ani, de la data ultimei plăți;</w:t>
            </w:r>
            <w:r w:rsidRPr="002D2CD1">
              <w:rPr>
                <w:color w:val="000000"/>
                <w:sz w:val="24"/>
              </w:rPr>
              <w:t xml:space="preserve"> </w:t>
            </w:r>
          </w:p>
          <w:p w:rsidR="0025271C" w:rsidRPr="002D2CD1" w:rsidRDefault="0025271C" w:rsidP="0025271C">
            <w:pPr>
              <w:numPr>
                <w:ilvl w:val="0"/>
                <w:numId w:val="11"/>
              </w:numPr>
              <w:autoSpaceDE w:val="0"/>
              <w:autoSpaceDN w:val="0"/>
              <w:adjustRightInd w:val="0"/>
              <w:spacing w:before="120" w:after="120" w:line="240" w:lineRule="auto"/>
              <w:ind w:left="540"/>
              <w:rPr>
                <w:sz w:val="24"/>
              </w:rPr>
            </w:pPr>
            <w:r w:rsidRPr="002D2CD1">
              <w:rPr>
                <w:color w:val="000000"/>
                <w:sz w:val="24"/>
              </w:rPr>
              <w:t>caracteristici tehnice ale investiției/investițiilor propuse (lungimi, arii, volume, capacităţi etc.);</w:t>
            </w:r>
          </w:p>
          <w:p w:rsidR="0025271C" w:rsidRPr="002F4D13" w:rsidRDefault="0025271C" w:rsidP="002F4D13">
            <w:pPr>
              <w:numPr>
                <w:ilvl w:val="0"/>
                <w:numId w:val="11"/>
              </w:numPr>
              <w:autoSpaceDE w:val="0"/>
              <w:autoSpaceDN w:val="0"/>
              <w:adjustRightInd w:val="0"/>
              <w:spacing w:before="120" w:after="120" w:line="240" w:lineRule="auto"/>
              <w:ind w:left="540"/>
              <w:rPr>
                <w:sz w:val="24"/>
              </w:rPr>
            </w:pPr>
            <w:r w:rsidRPr="002D2CD1">
              <w:rPr>
                <w:color w:val="000000"/>
                <w:sz w:val="24"/>
              </w:rPr>
              <w:t>nominalizarea şi delegarea reprezentantului legal al solicitantului pentru relaţia cu AFIR în derularea proiectului.</w:t>
            </w:r>
          </w:p>
          <w:p w:rsidR="0025271C" w:rsidRPr="002D2CD1" w:rsidRDefault="0025271C" w:rsidP="00D255B6">
            <w:pPr>
              <w:overflowPunct w:val="0"/>
              <w:autoSpaceDE w:val="0"/>
              <w:autoSpaceDN w:val="0"/>
              <w:adjustRightInd w:val="0"/>
              <w:spacing w:before="120" w:after="120" w:line="240" w:lineRule="auto"/>
              <w:jc w:val="both"/>
              <w:textAlignment w:val="baseline"/>
              <w:rPr>
                <w:sz w:val="24"/>
              </w:rPr>
            </w:pPr>
            <w:r w:rsidRPr="002D2CD1">
              <w:rPr>
                <w:sz w:val="24"/>
              </w:rPr>
              <w:t>Pentru proiectele de infrastructură socială, Solicitantul trebuie să demonstreze asigurarea sustenabilității investiției.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rsidR="0025271C" w:rsidRPr="002D2CD1" w:rsidRDefault="0025271C" w:rsidP="0025271C">
      <w:pPr>
        <w:spacing w:before="120" w:after="120" w:line="240" w:lineRule="auto"/>
        <w:jc w:val="both"/>
        <w:rPr>
          <w:sz w:val="24"/>
        </w:rPr>
      </w:pPr>
      <w:r w:rsidRPr="002D2CD1">
        <w:rPr>
          <w:sz w:val="24"/>
        </w:rPr>
        <w:t>Dacă verificarea documentelor confirmă faptul că proiectul a</w:t>
      </w:r>
      <w:r w:rsidR="002F4D13">
        <w:rPr>
          <w:sz w:val="24"/>
        </w:rPr>
        <w:t xml:space="preserve">re Hotărârea Consiliului Local </w:t>
      </w:r>
      <w:r w:rsidRPr="002D2CD1">
        <w:rPr>
          <w:sz w:val="24"/>
        </w:rPr>
        <w:t>sau Actul/ Hotărârea organului de decizie sau Declarația pe propria răspundere a solicitantului privind asigurarea sustenabilității investiției</w:t>
      </w:r>
      <w:r w:rsidR="002F4D13">
        <w:rPr>
          <w:sz w:val="24"/>
        </w:rPr>
        <w:t xml:space="preserve"> asumata (Anexa F din cererea de finanatre)</w:t>
      </w:r>
      <w:r w:rsidRPr="002D2CD1">
        <w:rPr>
          <w:sz w:val="24"/>
        </w:rPr>
        <w:t>,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25271C" w:rsidRPr="002D2CD1" w:rsidRDefault="0025271C" w:rsidP="0025271C">
      <w:pPr>
        <w:spacing w:before="120" w:after="120" w:line="240" w:lineRule="auto"/>
        <w:jc w:val="both"/>
        <w:rPr>
          <w:b/>
          <w:sz w:val="24"/>
        </w:rPr>
      </w:pPr>
    </w:p>
    <w:p w:rsidR="0025271C" w:rsidRPr="002D2CD1" w:rsidRDefault="0025271C" w:rsidP="0025271C">
      <w:pPr>
        <w:spacing w:before="120" w:after="120" w:line="240" w:lineRule="auto"/>
        <w:jc w:val="both"/>
        <w:rPr>
          <w:b/>
          <w:sz w:val="24"/>
        </w:rPr>
      </w:pPr>
      <w:r w:rsidRPr="002D2CD1">
        <w:rPr>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5271C" w:rsidRPr="006723F4" w:rsidTr="00D255B6">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25271C" w:rsidRPr="002D2CD1" w:rsidRDefault="0025271C" w:rsidP="00D255B6">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25271C" w:rsidRPr="002D2CD1" w:rsidRDefault="0025271C" w:rsidP="00D255B6">
            <w:pPr>
              <w:spacing w:before="120" w:after="120" w:line="240" w:lineRule="auto"/>
              <w:rPr>
                <w:b/>
                <w:sz w:val="24"/>
                <w:lang w:val="pt-BR"/>
              </w:rPr>
            </w:pPr>
            <w:r w:rsidRPr="002D2CD1">
              <w:rPr>
                <w:b/>
                <w:sz w:val="24"/>
              </w:rPr>
              <w:t>PUNCTE DE VERIFICAT ÎN CADRUL DOCUMENTELOR PREZENTATE</w:t>
            </w:r>
          </w:p>
        </w:tc>
      </w:tr>
      <w:tr w:rsidR="0025271C" w:rsidRPr="006723F4" w:rsidTr="00D255B6">
        <w:trPr>
          <w:trHeight w:val="977"/>
        </w:trPr>
        <w:tc>
          <w:tcPr>
            <w:tcW w:w="4500" w:type="dxa"/>
            <w:tcBorders>
              <w:top w:val="single" w:sz="4" w:space="0" w:color="auto"/>
              <w:left w:val="single" w:sz="4" w:space="0" w:color="auto"/>
              <w:bottom w:val="single" w:sz="4" w:space="0" w:color="auto"/>
              <w:right w:val="single" w:sz="4" w:space="0" w:color="auto"/>
            </w:tcBorders>
          </w:tcPr>
          <w:p w:rsidR="0025271C" w:rsidRPr="002D2CD1" w:rsidRDefault="0025271C" w:rsidP="00D255B6">
            <w:pPr>
              <w:tabs>
                <w:tab w:val="left" w:pos="0"/>
                <w:tab w:val="left" w:pos="342"/>
                <w:tab w:val="center" w:pos="4680"/>
                <w:tab w:val="right" w:pos="9360"/>
              </w:tabs>
              <w:spacing w:before="120" w:after="120" w:line="240" w:lineRule="auto"/>
              <w:jc w:val="both"/>
              <w:rPr>
                <w:b/>
                <w:sz w:val="24"/>
              </w:rPr>
            </w:pPr>
            <w:r w:rsidRPr="002D2CD1">
              <w:rPr>
                <w:b/>
                <w:sz w:val="24"/>
              </w:rPr>
              <w:t>Documente verificate</w:t>
            </w:r>
          </w:p>
          <w:p w:rsidR="0025271C" w:rsidRPr="002D2CD1" w:rsidRDefault="0025271C" w:rsidP="00D255B6">
            <w:pPr>
              <w:tabs>
                <w:tab w:val="left" w:pos="0"/>
                <w:tab w:val="left" w:pos="342"/>
                <w:tab w:val="center" w:pos="4680"/>
                <w:tab w:val="right" w:pos="9360"/>
              </w:tabs>
              <w:spacing w:before="120" w:after="120" w:line="240" w:lineRule="auto"/>
              <w:jc w:val="both"/>
              <w:rPr>
                <w:sz w:val="24"/>
              </w:rPr>
            </w:pPr>
            <w:r w:rsidRPr="002D2CD1">
              <w:rPr>
                <w:sz w:val="24"/>
              </w:rPr>
              <w:t>Hotărârea Consiliului  și/ sau Ho</w:t>
            </w:r>
            <w:r w:rsidR="002F4D13">
              <w:rPr>
                <w:sz w:val="24"/>
              </w:rPr>
              <w:t>tărârea Adunării Generale a ONG,</w:t>
            </w:r>
            <w:r w:rsidRPr="002D2CD1">
              <w:rPr>
                <w:sz w:val="24"/>
              </w:rPr>
              <w:t xml:space="preserve"> document echivalent specific fiecărei categorii de solicitant</w:t>
            </w:r>
            <w:r>
              <w:rPr>
                <w:sz w:val="24"/>
              </w:rPr>
              <w:t xml:space="preserve"> </w:t>
            </w:r>
          </w:p>
          <w:p w:rsidR="0025271C" w:rsidRPr="002D2CD1" w:rsidRDefault="0025271C" w:rsidP="00D255B6">
            <w:pPr>
              <w:tabs>
                <w:tab w:val="left" w:pos="0"/>
                <w:tab w:val="left" w:pos="342"/>
              </w:tabs>
              <w:spacing w:before="120" w:after="120" w:line="240" w:lineRule="auto"/>
              <w:jc w:val="both"/>
              <w:rPr>
                <w:sz w:val="24"/>
              </w:rPr>
            </w:pPr>
          </w:p>
          <w:p w:rsidR="0025271C" w:rsidRPr="002D2CD1" w:rsidRDefault="0025271C" w:rsidP="00D255B6">
            <w:pPr>
              <w:tabs>
                <w:tab w:val="left" w:pos="0"/>
                <w:tab w:val="left" w:pos="342"/>
              </w:tabs>
              <w:spacing w:before="120" w:after="120" w:line="240" w:lineRule="auto"/>
              <w:jc w:val="both"/>
              <w:rPr>
                <w:sz w:val="24"/>
              </w:rPr>
            </w:pPr>
          </w:p>
          <w:p w:rsidR="0025271C" w:rsidRPr="002D2CD1" w:rsidRDefault="0025271C" w:rsidP="00D255B6">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spacing w:before="120" w:after="120" w:line="240" w:lineRule="auto"/>
              <w:ind w:left="360" w:hanging="360"/>
              <w:jc w:val="both"/>
              <w:rPr>
                <w:sz w:val="24"/>
              </w:rPr>
            </w:pPr>
            <w:r w:rsidRPr="002D2CD1">
              <w:rPr>
                <w:sz w:val="24"/>
              </w:rPr>
              <w:t>Expertul verifică Hotărârile, cu referire la următoarele puncte (obligatorii):</w:t>
            </w:r>
          </w:p>
          <w:p w:rsidR="0025271C" w:rsidRPr="002D2CD1" w:rsidRDefault="0025271C" w:rsidP="0025271C">
            <w:pPr>
              <w:numPr>
                <w:ilvl w:val="0"/>
                <w:numId w:val="11"/>
              </w:numPr>
              <w:autoSpaceDE w:val="0"/>
              <w:autoSpaceDN w:val="0"/>
              <w:adjustRightInd w:val="0"/>
              <w:spacing w:before="120" w:after="120" w:line="240" w:lineRule="auto"/>
              <w:ind w:left="360"/>
              <w:rPr>
                <w:sz w:val="24"/>
              </w:rPr>
            </w:pPr>
            <w:r w:rsidRPr="002D2CD1">
              <w:rPr>
                <w:sz w:val="24"/>
              </w:rPr>
              <w:t>necesitatea, oportunitatea și potențialul economic al investiţiei;</w:t>
            </w:r>
          </w:p>
          <w:p w:rsidR="0025271C" w:rsidRPr="002D2CD1" w:rsidRDefault="0025271C" w:rsidP="0025271C">
            <w:pPr>
              <w:numPr>
                <w:ilvl w:val="0"/>
                <w:numId w:val="11"/>
              </w:numPr>
              <w:autoSpaceDE w:val="0"/>
              <w:autoSpaceDN w:val="0"/>
              <w:adjustRightInd w:val="0"/>
              <w:spacing w:before="120" w:after="120" w:line="240" w:lineRule="auto"/>
              <w:ind w:left="360"/>
              <w:rPr>
                <w:sz w:val="24"/>
              </w:rPr>
            </w:pPr>
            <w:r w:rsidRPr="002D2CD1">
              <w:rPr>
                <w:sz w:val="24"/>
              </w:rPr>
              <w:t>lucrările vor fi prevăzute în bugetul/ ele local/ e sau proprii pentru perioada de realizare a investiţiei;</w:t>
            </w:r>
          </w:p>
          <w:p w:rsidR="0025271C" w:rsidRPr="002D2CD1" w:rsidRDefault="0025271C" w:rsidP="0025271C">
            <w:pPr>
              <w:numPr>
                <w:ilvl w:val="0"/>
                <w:numId w:val="11"/>
              </w:numPr>
              <w:autoSpaceDE w:val="0"/>
              <w:autoSpaceDN w:val="0"/>
              <w:adjustRightInd w:val="0"/>
              <w:spacing w:before="120" w:after="120" w:line="240" w:lineRule="auto"/>
              <w:ind w:left="360"/>
              <w:rPr>
                <w:sz w:val="24"/>
              </w:rPr>
            </w:pPr>
            <w:r w:rsidRPr="002D2CD1">
              <w:rPr>
                <w:sz w:val="24"/>
              </w:rPr>
              <w:t>angajamentul de a asigura mentenanța investitiei, pe o perioadă de minimum 5 ani, de la data ultimei plăți;</w:t>
            </w:r>
            <w:r w:rsidRPr="002D2CD1">
              <w:rPr>
                <w:color w:val="000000"/>
                <w:sz w:val="24"/>
              </w:rPr>
              <w:t xml:space="preserve"> </w:t>
            </w:r>
          </w:p>
          <w:p w:rsidR="0025271C" w:rsidRPr="002D2CD1" w:rsidRDefault="0025271C" w:rsidP="0025271C">
            <w:pPr>
              <w:numPr>
                <w:ilvl w:val="0"/>
                <w:numId w:val="11"/>
              </w:numPr>
              <w:autoSpaceDE w:val="0"/>
              <w:autoSpaceDN w:val="0"/>
              <w:adjustRightInd w:val="0"/>
              <w:spacing w:before="120" w:after="120" w:line="240" w:lineRule="auto"/>
              <w:ind w:left="360"/>
              <w:rPr>
                <w:sz w:val="24"/>
              </w:rPr>
            </w:pPr>
            <w:r w:rsidRPr="002D2CD1">
              <w:rPr>
                <w:color w:val="000000"/>
                <w:sz w:val="24"/>
              </w:rPr>
              <w:t>caracteristici tehnice ale investiției/investițiilor propuse (lungimi, arii, volume, capacităţi etc.);</w:t>
            </w:r>
          </w:p>
          <w:p w:rsidR="0025271C" w:rsidRPr="002F4D13" w:rsidRDefault="0025271C" w:rsidP="002F4D13">
            <w:pPr>
              <w:numPr>
                <w:ilvl w:val="0"/>
                <w:numId w:val="11"/>
              </w:numPr>
              <w:autoSpaceDE w:val="0"/>
              <w:autoSpaceDN w:val="0"/>
              <w:adjustRightInd w:val="0"/>
              <w:spacing w:before="120" w:after="120" w:line="240" w:lineRule="auto"/>
              <w:ind w:left="360"/>
              <w:rPr>
                <w:sz w:val="24"/>
              </w:rPr>
            </w:pPr>
            <w:r w:rsidRPr="002D2CD1">
              <w:rPr>
                <w:color w:val="000000"/>
                <w:sz w:val="24"/>
              </w:rPr>
              <w:t>nominalizarea şi delegarea reprezentantului legal al solicitantului pentru relaţia cu AFIR în derularea proiectului.</w:t>
            </w:r>
          </w:p>
        </w:tc>
      </w:tr>
    </w:tbl>
    <w:p w:rsidR="002F4D13" w:rsidRPr="009E4590" w:rsidRDefault="009E4590" w:rsidP="009E4590">
      <w:pPr>
        <w:shd w:val="clear" w:color="auto" w:fill="D9D9D9"/>
        <w:spacing w:before="120" w:after="120" w:line="240" w:lineRule="auto"/>
        <w:jc w:val="both"/>
        <w:rPr>
          <w:b/>
          <w:i/>
          <w:sz w:val="24"/>
        </w:rPr>
      </w:pPr>
      <w:r>
        <w:rPr>
          <w:b/>
          <w:i/>
          <w:sz w:val="24"/>
        </w:rPr>
        <w:t>Secțiuni specifice:</w:t>
      </w:r>
    </w:p>
    <w:p w:rsidR="0025271C" w:rsidRPr="002D2CD1" w:rsidRDefault="0025271C" w:rsidP="0025271C">
      <w:pPr>
        <w:spacing w:before="120" w:after="120" w:line="240" w:lineRule="auto"/>
        <w:jc w:val="both"/>
        <w:rPr>
          <w:b/>
          <w:i/>
          <w:sz w:val="24"/>
        </w:rPr>
      </w:pPr>
      <w:r w:rsidRPr="004245B4">
        <w:rPr>
          <w:b/>
          <w:sz w:val="24"/>
        </w:rPr>
        <w:t>EG</w:t>
      </w:r>
      <w:r w:rsidRPr="00262367">
        <w:rPr>
          <w:b/>
          <w:sz w:val="24"/>
        </w:rPr>
        <w:t>5</w:t>
      </w:r>
      <w:r w:rsidRPr="002D2CD1">
        <w:rPr>
          <w:b/>
          <w:sz w:val="24"/>
        </w:rPr>
        <w:t xml:space="preserve"> Investiția trebuie să respecte Planul Urbanistic General în vigoare </w:t>
      </w:r>
    </w:p>
    <w:p w:rsidR="0025271C" w:rsidRPr="002D2CD1" w:rsidRDefault="0025271C" w:rsidP="0025271C">
      <w:pPr>
        <w:spacing w:before="120" w:after="120" w:line="240" w:lineRule="auto"/>
        <w:jc w:val="both"/>
        <w:rPr>
          <w:i/>
          <w:sz w:val="24"/>
        </w:rPr>
      </w:pPr>
      <w:r w:rsidRPr="002D2CD1">
        <w:rPr>
          <w:i/>
          <w:sz w:val="24"/>
        </w:rPr>
        <w:t xml:space="preserve">(doar pentru proiectele care prevăd investiții </w:t>
      </w:r>
      <w:r>
        <w:rPr>
          <w:i/>
          <w:sz w:val="24"/>
        </w:rPr>
        <w:t>care necesită prezentarea certificatului de urbanism</w:t>
      </w:r>
      <w:r w:rsidRPr="002D2CD1">
        <w:rPr>
          <w: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3"/>
        <w:gridCol w:w="4877"/>
      </w:tblGrid>
      <w:tr w:rsidR="0025271C" w:rsidRPr="006723F4" w:rsidTr="00D255B6">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rPr>
            </w:pPr>
            <w:r w:rsidRPr="002D2CD1">
              <w:rPr>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rPr>
            </w:pPr>
            <w:r w:rsidRPr="002D2CD1">
              <w:rPr>
                <w:sz w:val="24"/>
              </w:rPr>
              <w:t>PUNCTE DE VERIFICAT ÎN CADRUL DOCUMENTELOR PREZENTATE</w:t>
            </w:r>
          </w:p>
        </w:tc>
      </w:tr>
      <w:tr w:rsidR="0025271C" w:rsidRPr="006723F4" w:rsidTr="00D255B6">
        <w:tc>
          <w:tcPr>
            <w:tcW w:w="4775"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widowControl w:val="0"/>
              <w:tabs>
                <w:tab w:val="left" w:pos="800"/>
              </w:tabs>
              <w:autoSpaceDE w:val="0"/>
              <w:autoSpaceDN w:val="0"/>
              <w:adjustRightInd w:val="0"/>
              <w:spacing w:before="120" w:after="120" w:line="240" w:lineRule="auto"/>
              <w:jc w:val="both"/>
              <w:rPr>
                <w:sz w:val="24"/>
              </w:rPr>
            </w:pPr>
            <w:r w:rsidRPr="002D2CD1">
              <w:rPr>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sz w:val="24"/>
              </w:rPr>
            </w:pPr>
            <w:r w:rsidRPr="002D2CD1">
              <w:rPr>
                <w:sz w:val="24"/>
              </w:rPr>
              <w:t xml:space="preserve">Expertul verifică în baza informaţiilor din Certificatului de Urbanism, valabil la data depunerii Cererii de finantare, dacă investiţia respectă Planul Urbanistic General </w:t>
            </w:r>
          </w:p>
          <w:p w:rsidR="0025271C" w:rsidRPr="002D2CD1" w:rsidRDefault="0025271C" w:rsidP="00D255B6">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sz w:val="24"/>
              </w:rPr>
            </w:pPr>
            <w:r w:rsidRPr="002D2CD1">
              <w:rPr>
                <w:sz w:val="24"/>
              </w:rPr>
              <w:t>Expertul verifica dacă:</w:t>
            </w:r>
          </w:p>
          <w:p w:rsidR="0025271C" w:rsidRPr="002D2CD1" w:rsidRDefault="0025271C" w:rsidP="0025271C">
            <w:pPr>
              <w:pStyle w:val="ListParagraph"/>
              <w:widowControl w:val="0"/>
              <w:numPr>
                <w:ilvl w:val="0"/>
                <w:numId w:val="14"/>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sz w:val="24"/>
              </w:rPr>
            </w:pPr>
            <w:r w:rsidRPr="002D2CD1">
              <w:rPr>
                <w:sz w:val="24"/>
              </w:rPr>
              <w:t>investiția  respectă toate specificațiile din Certificatul de Urbanism eliberat în temeiul reglementărilor Documentației de urbanism faza PUG:</w:t>
            </w:r>
          </w:p>
          <w:p w:rsidR="0025271C" w:rsidRPr="002D2CD1" w:rsidRDefault="0025271C" w:rsidP="00D255B6">
            <w:pPr>
              <w:widowControl w:val="0"/>
              <w:pBdr>
                <w:left w:val="single" w:sz="8" w:space="0" w:color="auto"/>
              </w:pBdr>
              <w:tabs>
                <w:tab w:val="left" w:pos="0"/>
                <w:tab w:val="left" w:pos="800"/>
              </w:tabs>
              <w:autoSpaceDE w:val="0"/>
              <w:autoSpaceDN w:val="0"/>
              <w:adjustRightInd w:val="0"/>
              <w:spacing w:before="120" w:after="120" w:line="240" w:lineRule="auto"/>
              <w:jc w:val="both"/>
              <w:rPr>
                <w:sz w:val="24"/>
              </w:rPr>
            </w:pPr>
            <w:r w:rsidRPr="002D2CD1">
              <w:rPr>
                <w:sz w:val="24"/>
              </w:rPr>
              <w:t>sau</w:t>
            </w:r>
          </w:p>
          <w:p w:rsidR="0025271C" w:rsidRPr="002D2CD1" w:rsidRDefault="0025271C" w:rsidP="0025271C">
            <w:pPr>
              <w:pStyle w:val="ListParagraph"/>
              <w:widowControl w:val="0"/>
              <w:numPr>
                <w:ilvl w:val="0"/>
                <w:numId w:val="14"/>
              </w:numPr>
              <w:pBdr>
                <w:left w:val="single" w:sz="8" w:space="0" w:color="auto"/>
              </w:pBdr>
              <w:tabs>
                <w:tab w:val="left" w:pos="0"/>
                <w:tab w:val="left" w:pos="800"/>
              </w:tabs>
              <w:autoSpaceDE w:val="0"/>
              <w:autoSpaceDN w:val="0"/>
              <w:adjustRightInd w:val="0"/>
              <w:spacing w:before="120" w:after="120" w:line="240" w:lineRule="auto"/>
              <w:ind w:left="0" w:firstLine="0"/>
              <w:jc w:val="both"/>
              <w:rPr>
                <w:color w:val="000000"/>
                <w:sz w:val="24"/>
              </w:rPr>
            </w:pPr>
            <w:r w:rsidRPr="002D2CD1">
              <w:rPr>
                <w:sz w:val="24"/>
              </w:rPr>
              <w:t xml:space="preserve">în situația în care investiția propusă prin proiect nu se regăsește în PUG, solicitantul va depune Certificatul de Urbanism eliberat în temeiul reglementărilor Documentației de urbanism faza PUZ. </w:t>
            </w:r>
          </w:p>
        </w:tc>
      </w:tr>
    </w:tbl>
    <w:p w:rsidR="0025271C" w:rsidRDefault="0025271C" w:rsidP="0025271C">
      <w:pPr>
        <w:widowControl w:val="0"/>
        <w:tabs>
          <w:tab w:val="left" w:pos="800"/>
        </w:tabs>
        <w:autoSpaceDE w:val="0"/>
        <w:autoSpaceDN w:val="0"/>
        <w:adjustRightInd w:val="0"/>
        <w:spacing w:before="120" w:after="120" w:line="240" w:lineRule="auto"/>
        <w:jc w:val="both"/>
        <w:rPr>
          <w:sz w:val="24"/>
        </w:rPr>
      </w:pPr>
      <w:r w:rsidRPr="002D2CD1">
        <w:rPr>
          <w:sz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57243D" w:rsidRDefault="0057243D" w:rsidP="0057243D">
      <w:pPr>
        <w:spacing w:before="120" w:after="120" w:line="240" w:lineRule="auto"/>
        <w:jc w:val="both"/>
        <w:rPr>
          <w:sz w:val="24"/>
        </w:rPr>
      </w:pPr>
      <w:r>
        <w:rPr>
          <w:sz w:val="24"/>
        </w:rPr>
        <w:t xml:space="preserve">Pentru proiectele care vizeaza alt tip de investitii se va bifa </w:t>
      </w:r>
      <w:r w:rsidRPr="0057243D">
        <w:rPr>
          <w:b/>
          <w:sz w:val="24"/>
        </w:rPr>
        <w:t>nu este cazul.</w:t>
      </w:r>
    </w:p>
    <w:p w:rsidR="0057243D" w:rsidRPr="002D2CD1" w:rsidRDefault="0057243D" w:rsidP="0025271C">
      <w:pPr>
        <w:widowControl w:val="0"/>
        <w:tabs>
          <w:tab w:val="left" w:pos="800"/>
        </w:tabs>
        <w:autoSpaceDE w:val="0"/>
        <w:autoSpaceDN w:val="0"/>
        <w:adjustRightInd w:val="0"/>
        <w:spacing w:before="120" w:after="120" w:line="240" w:lineRule="auto"/>
        <w:jc w:val="both"/>
        <w:rPr>
          <w:sz w:val="24"/>
        </w:rPr>
      </w:pPr>
    </w:p>
    <w:p w:rsidR="0025271C" w:rsidRPr="002D2CD1" w:rsidRDefault="0025271C" w:rsidP="0025271C">
      <w:pPr>
        <w:widowControl w:val="0"/>
        <w:tabs>
          <w:tab w:val="left" w:pos="800"/>
        </w:tabs>
        <w:autoSpaceDE w:val="0"/>
        <w:autoSpaceDN w:val="0"/>
        <w:adjustRightInd w:val="0"/>
        <w:spacing w:before="120" w:after="120" w:line="240" w:lineRule="auto"/>
        <w:jc w:val="both"/>
        <w:rPr>
          <w:sz w:val="24"/>
        </w:rPr>
      </w:pPr>
    </w:p>
    <w:p w:rsidR="0025271C" w:rsidRPr="002D2CD1" w:rsidRDefault="0025271C" w:rsidP="0025271C">
      <w:pPr>
        <w:widowControl w:val="0"/>
        <w:tabs>
          <w:tab w:val="left" w:pos="800"/>
        </w:tabs>
        <w:autoSpaceDE w:val="0"/>
        <w:autoSpaceDN w:val="0"/>
        <w:adjustRightInd w:val="0"/>
        <w:spacing w:before="120" w:after="120" w:line="240" w:lineRule="auto"/>
        <w:jc w:val="both"/>
        <w:rPr>
          <w:b/>
          <w:sz w:val="24"/>
        </w:rPr>
      </w:pPr>
      <w:r w:rsidRPr="002D2CD1">
        <w:rPr>
          <w:b/>
          <w:sz w:val="24"/>
        </w:rPr>
        <w:t>EG6 Proiectul de investiţii în infrastructura de apă/ apă uzată trebuie să deţină avizul Operatorului Regional/ Local ce atestă funcţionalitatea sistemului şi conformitatea pentru soluţia de funcţionare</w:t>
      </w:r>
    </w:p>
    <w:p w:rsidR="0025271C" w:rsidRPr="002D2CD1" w:rsidRDefault="0025271C" w:rsidP="0025271C">
      <w:pPr>
        <w:spacing w:before="120" w:after="120" w:line="240" w:lineRule="auto"/>
        <w:jc w:val="both"/>
        <w:rPr>
          <w:i/>
          <w:sz w:val="24"/>
        </w:rPr>
      </w:pPr>
      <w:r w:rsidRPr="002D2CD1">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5271C" w:rsidRPr="006723F4" w:rsidTr="00D255B6">
        <w:tc>
          <w:tcPr>
            <w:tcW w:w="4683" w:type="dxa"/>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rPr>
            </w:pPr>
            <w:r w:rsidRPr="002D2CD1">
              <w:rPr>
                <w:b/>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rPr>
            </w:pPr>
            <w:r w:rsidRPr="002D2CD1">
              <w:rPr>
                <w:sz w:val="24"/>
              </w:rPr>
              <w:t>PUNCTE DE VERIFICAT ÎN CADRUL DOCUMENTELOR PREZENTATE</w:t>
            </w:r>
          </w:p>
        </w:tc>
      </w:tr>
      <w:tr w:rsidR="0025271C" w:rsidRPr="006723F4" w:rsidTr="00D255B6">
        <w:tc>
          <w:tcPr>
            <w:tcW w:w="4683"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spacing w:before="120" w:after="120" w:line="240" w:lineRule="auto"/>
              <w:ind w:firstLine="20"/>
              <w:jc w:val="both"/>
              <w:rPr>
                <w:sz w:val="24"/>
              </w:rPr>
            </w:pPr>
            <w:r w:rsidRPr="002D2CD1">
              <w:rPr>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rsidR="0025271C" w:rsidRPr="002D2CD1" w:rsidRDefault="0025271C" w:rsidP="00D255B6">
            <w:pPr>
              <w:pBdr>
                <w:left w:val="single" w:sz="8" w:space="0" w:color="auto"/>
              </w:pBdr>
              <w:spacing w:before="120" w:after="120" w:line="240" w:lineRule="auto"/>
              <w:ind w:firstLine="20"/>
              <w:jc w:val="both"/>
              <w:rPr>
                <w:color w:val="000000"/>
                <w:sz w:val="24"/>
              </w:rPr>
            </w:pPr>
            <w:r w:rsidRPr="002D2CD1">
              <w:rPr>
                <w:sz w:val="24"/>
              </w:rPr>
              <w:t>Expertul verifică daca Avizul de conformitate al Operatorului Regional/ Local atestă funcţionalitatea sistemului şi conformitatea  pentru soluţia de funcţionare</w:t>
            </w:r>
          </w:p>
        </w:tc>
      </w:tr>
    </w:tbl>
    <w:p w:rsidR="0025271C" w:rsidRDefault="0025271C" w:rsidP="0025271C">
      <w:pPr>
        <w:widowControl w:val="0"/>
        <w:tabs>
          <w:tab w:val="left" w:pos="800"/>
        </w:tabs>
        <w:autoSpaceDE w:val="0"/>
        <w:autoSpaceDN w:val="0"/>
        <w:adjustRightInd w:val="0"/>
        <w:spacing w:before="120" w:after="120" w:line="240" w:lineRule="auto"/>
        <w:jc w:val="both"/>
        <w:rPr>
          <w:sz w:val="24"/>
        </w:rPr>
      </w:pPr>
      <w:r w:rsidRPr="002D2CD1">
        <w:rPr>
          <w:sz w:val="24"/>
        </w:rPr>
        <w:t>Dacă verificarea documentelor confirmă faptul că Operatorului Regional/ Local atestă funcţionalitatea sistemului şi conformitatea pentru soluţia de funcţionare expertul bifează căsuţa din coloana DA din fişa de verificare.  În caz contrar, expertul bifează căsuţa din coloana NU şi motivează poziţia lui în rubrica „Observaţii” din fişa de evaluare generală a proiectului, proiectul fiind neeligibil.</w:t>
      </w:r>
    </w:p>
    <w:p w:rsidR="0057243D" w:rsidRDefault="0057243D" w:rsidP="0057243D">
      <w:pPr>
        <w:spacing w:before="120" w:after="120" w:line="240" w:lineRule="auto"/>
        <w:jc w:val="both"/>
        <w:rPr>
          <w:sz w:val="24"/>
        </w:rPr>
      </w:pPr>
      <w:r>
        <w:rPr>
          <w:sz w:val="24"/>
        </w:rPr>
        <w:t xml:space="preserve">Pentru proiectele care vizeaza alt tip de investitii se va bifa </w:t>
      </w:r>
      <w:r w:rsidRPr="0057243D">
        <w:rPr>
          <w:b/>
          <w:sz w:val="24"/>
        </w:rPr>
        <w:t>nu este cazul.</w:t>
      </w:r>
    </w:p>
    <w:p w:rsidR="0057243D" w:rsidRPr="002D2CD1" w:rsidRDefault="0057243D" w:rsidP="0025271C">
      <w:pPr>
        <w:widowControl w:val="0"/>
        <w:tabs>
          <w:tab w:val="left" w:pos="800"/>
        </w:tabs>
        <w:autoSpaceDE w:val="0"/>
        <w:autoSpaceDN w:val="0"/>
        <w:adjustRightInd w:val="0"/>
        <w:spacing w:before="120" w:after="120" w:line="240" w:lineRule="auto"/>
        <w:jc w:val="both"/>
        <w:rPr>
          <w:b/>
          <w:sz w:val="24"/>
          <w:u w:val="single"/>
        </w:rPr>
      </w:pPr>
    </w:p>
    <w:p w:rsidR="0025271C" w:rsidRPr="002D2CD1" w:rsidRDefault="0025271C" w:rsidP="0025271C">
      <w:pPr>
        <w:spacing w:before="120" w:after="120" w:line="240" w:lineRule="auto"/>
        <w:jc w:val="both"/>
        <w:rPr>
          <w:i/>
          <w:sz w:val="24"/>
        </w:rPr>
      </w:pPr>
    </w:p>
    <w:p w:rsidR="0025271C" w:rsidRPr="002D2CD1" w:rsidRDefault="0025271C" w:rsidP="0025271C">
      <w:pPr>
        <w:spacing w:before="120" w:after="120" w:line="240" w:lineRule="auto"/>
        <w:jc w:val="both"/>
        <w:rPr>
          <w:b/>
          <w:i/>
          <w:sz w:val="24"/>
        </w:rPr>
      </w:pPr>
      <w:r w:rsidRPr="002D2CD1">
        <w:rPr>
          <w:b/>
          <w:sz w:val="24"/>
        </w:rPr>
        <w:t>EG7</w:t>
      </w:r>
      <w:r w:rsidRPr="002D2CD1">
        <w:rPr>
          <w:b/>
          <w:i/>
          <w:sz w:val="24"/>
        </w:rPr>
        <w:t xml:space="preserve"> </w:t>
      </w:r>
      <w:r w:rsidRPr="002D2CD1">
        <w:rPr>
          <w:b/>
          <w:sz w:val="24"/>
        </w:rPr>
        <w:t>Investiția în sistemul de alimentare cu apă trebuie să se realizeze în mod obligatoriu împreună cu rețeaua de apă uzată, dacă aceasta nu există</w:t>
      </w:r>
    </w:p>
    <w:p w:rsidR="0025271C" w:rsidRDefault="0025271C" w:rsidP="0025271C">
      <w:pPr>
        <w:widowControl w:val="0"/>
        <w:tabs>
          <w:tab w:val="left" w:pos="800"/>
        </w:tabs>
        <w:autoSpaceDE w:val="0"/>
        <w:autoSpaceDN w:val="0"/>
        <w:adjustRightInd w:val="0"/>
        <w:spacing w:before="120" w:after="120" w:line="240" w:lineRule="auto"/>
        <w:jc w:val="both"/>
        <w:rPr>
          <w:i/>
          <w:sz w:val="24"/>
        </w:rPr>
      </w:pPr>
      <w:r w:rsidRPr="002D2CD1">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5271C" w:rsidRPr="0073741C" w:rsidTr="00D255B6">
        <w:tc>
          <w:tcPr>
            <w:tcW w:w="4541" w:type="dxa"/>
            <w:tcBorders>
              <w:top w:val="single" w:sz="4" w:space="0" w:color="auto"/>
              <w:left w:val="single" w:sz="4" w:space="0" w:color="auto"/>
              <w:bottom w:val="single" w:sz="4" w:space="0" w:color="auto"/>
              <w:right w:val="single" w:sz="4" w:space="0" w:color="auto"/>
            </w:tcBorders>
            <w:shd w:val="clear" w:color="auto" w:fill="C0C0C0"/>
            <w:hideMark/>
          </w:tcPr>
          <w:p w:rsidR="0025271C" w:rsidRPr="00163D97" w:rsidRDefault="0025271C" w:rsidP="00D255B6">
            <w:pPr>
              <w:spacing w:before="120" w:after="120" w:line="240" w:lineRule="auto"/>
              <w:jc w:val="both"/>
              <w:rPr>
                <w:b/>
                <w:sz w:val="24"/>
              </w:rPr>
            </w:pPr>
            <w:r w:rsidRPr="00163D97">
              <w:rPr>
                <w:b/>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rsidR="0025271C" w:rsidRPr="00163D97" w:rsidRDefault="0025271C" w:rsidP="00D255B6">
            <w:pPr>
              <w:spacing w:before="120" w:after="120" w:line="240" w:lineRule="auto"/>
              <w:jc w:val="both"/>
              <w:rPr>
                <w:sz w:val="24"/>
              </w:rPr>
            </w:pPr>
            <w:r w:rsidRPr="00163D97">
              <w:rPr>
                <w:sz w:val="24"/>
              </w:rPr>
              <w:t>PUNCTE DE VERIFICAT ÎN CADRUL DOCUMENTELOR PREZENTATE</w:t>
            </w:r>
          </w:p>
        </w:tc>
      </w:tr>
      <w:tr w:rsidR="0025271C" w:rsidRPr="0073741C" w:rsidTr="00D255B6">
        <w:tc>
          <w:tcPr>
            <w:tcW w:w="4541" w:type="dxa"/>
            <w:tcBorders>
              <w:top w:val="single" w:sz="4" w:space="0" w:color="auto"/>
              <w:left w:val="single" w:sz="4" w:space="0" w:color="auto"/>
              <w:bottom w:val="single" w:sz="4" w:space="0" w:color="auto"/>
              <w:right w:val="single" w:sz="4" w:space="0" w:color="auto"/>
            </w:tcBorders>
            <w:shd w:val="clear" w:color="auto" w:fill="auto"/>
            <w:hideMark/>
          </w:tcPr>
          <w:p w:rsidR="0025271C" w:rsidRPr="00163D97" w:rsidRDefault="0025271C" w:rsidP="00D255B6">
            <w:pPr>
              <w:spacing w:before="120" w:after="120"/>
              <w:rPr>
                <w:b/>
                <w:sz w:val="24"/>
              </w:rPr>
            </w:pPr>
            <w:r w:rsidRPr="00163D97">
              <w:rPr>
                <w:b/>
                <w:sz w:val="24"/>
              </w:rPr>
              <w:t xml:space="preserve">Studiul de Fezabilitate/ Documentația de Avizare pentru Lucrări de Intervenții  </w:t>
            </w: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line="240" w:lineRule="auto"/>
              <w:jc w:val="both"/>
              <w:rPr>
                <w:b/>
                <w:sz w:val="24"/>
              </w:rPr>
            </w:pPr>
            <w:r w:rsidRPr="00163D97">
              <w:rPr>
                <w:b/>
                <w:sz w:val="24"/>
              </w:rPr>
              <w:t>A. a) Studiul de Fezabilitate / Documentația de Avizare pentru Lucrări de Intervenții</w:t>
            </w:r>
          </w:p>
          <w:p w:rsidR="0025271C" w:rsidRPr="00163D97" w:rsidRDefault="0025271C" w:rsidP="00D255B6">
            <w:pPr>
              <w:spacing w:before="120" w:after="120" w:line="240" w:lineRule="auto"/>
              <w:jc w:val="both"/>
              <w:rPr>
                <w:b/>
                <w:sz w:val="24"/>
              </w:rPr>
            </w:pPr>
            <w:r w:rsidRPr="00163D97">
              <w:rPr>
                <w:b/>
                <w:sz w:val="24"/>
              </w:rPr>
              <w:t>și</w:t>
            </w:r>
          </w:p>
          <w:p w:rsidR="0025271C" w:rsidRPr="00163D97" w:rsidRDefault="0025271C" w:rsidP="00D255B6">
            <w:pPr>
              <w:spacing w:before="120" w:after="120" w:line="240" w:lineRule="auto"/>
              <w:jc w:val="both"/>
              <w:rPr>
                <w:b/>
                <w:sz w:val="24"/>
              </w:rPr>
            </w:pPr>
            <w:r w:rsidRPr="00163D97">
              <w:rPr>
                <w:b/>
                <w:sz w:val="24"/>
              </w:rPr>
              <w:t>b) Autorizaţia de funcţionare pentru infrastructura de apă uzată (corespunzătoare pentru cel puțin lungimea tronsonului de apă propus a se realiza prin proiect)</w:t>
            </w: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line="240" w:lineRule="auto"/>
              <w:jc w:val="both"/>
              <w:rPr>
                <w:b/>
                <w:sz w:val="24"/>
              </w:rPr>
            </w:pPr>
            <w:r w:rsidRPr="00163D97">
              <w:rPr>
                <w:b/>
                <w:sz w:val="24"/>
              </w:rPr>
              <w:t xml:space="preserve">B. </w:t>
            </w:r>
          </w:p>
          <w:p w:rsidR="0025271C" w:rsidRPr="00163D97" w:rsidRDefault="0025271C" w:rsidP="00D255B6">
            <w:pPr>
              <w:spacing w:before="120" w:after="120" w:line="240" w:lineRule="auto"/>
              <w:jc w:val="both"/>
              <w:rPr>
                <w:b/>
                <w:sz w:val="24"/>
              </w:rPr>
            </w:pPr>
            <w:r w:rsidRPr="00163D97">
              <w:rPr>
                <w:b/>
                <w:sz w:val="24"/>
              </w:rPr>
              <w:t>a) Studiul de Fezabilitate/ Documentația de Avizare pentru Lucrări de Intervenții</w:t>
            </w:r>
          </w:p>
          <w:p w:rsidR="0025271C" w:rsidRPr="00163D97" w:rsidRDefault="0025271C" w:rsidP="00D255B6">
            <w:pPr>
              <w:spacing w:before="120" w:after="120" w:line="240" w:lineRule="auto"/>
              <w:jc w:val="both"/>
              <w:rPr>
                <w:b/>
                <w:sz w:val="24"/>
              </w:rPr>
            </w:pPr>
            <w:r w:rsidRPr="00163D97">
              <w:rPr>
                <w:b/>
                <w:sz w:val="24"/>
              </w:rPr>
              <w:t>și</w:t>
            </w:r>
          </w:p>
          <w:p w:rsidR="0025271C" w:rsidRPr="00163D97" w:rsidRDefault="0025271C" w:rsidP="00D255B6">
            <w:pPr>
              <w:spacing w:before="120" w:after="120" w:line="240" w:lineRule="auto"/>
              <w:jc w:val="both"/>
              <w:rPr>
                <w:b/>
                <w:sz w:val="24"/>
              </w:rPr>
            </w:pPr>
            <w:r w:rsidRPr="00163D97">
              <w:rPr>
                <w:b/>
                <w:sz w:val="24"/>
              </w:rPr>
              <w:t>b) Autorizaţia de funcţionare pentru infrastructura de apă uzată (corespunzătoare pentru cel puțin lungimea tronsonului de apă propus a se realiza prin proiect</w:t>
            </w:r>
          </w:p>
          <w:p w:rsidR="0025271C" w:rsidRPr="00163D97" w:rsidRDefault="0025271C" w:rsidP="00D255B6">
            <w:pPr>
              <w:spacing w:before="120" w:after="120" w:line="240" w:lineRule="auto"/>
              <w:jc w:val="both"/>
              <w:rPr>
                <w:b/>
                <w:sz w:val="24"/>
              </w:rPr>
            </w:pPr>
            <w:r w:rsidRPr="00163D97">
              <w:rPr>
                <w:b/>
                <w:sz w:val="24"/>
              </w:rPr>
              <w:t>și</w:t>
            </w:r>
          </w:p>
          <w:p w:rsidR="0025271C" w:rsidRPr="00163D97" w:rsidRDefault="0025271C" w:rsidP="00D255B6">
            <w:pPr>
              <w:spacing w:before="120" w:after="120" w:line="240" w:lineRule="auto"/>
              <w:jc w:val="both"/>
              <w:rPr>
                <w:b/>
                <w:sz w:val="24"/>
              </w:rPr>
            </w:pPr>
            <w:r w:rsidRPr="00163D97">
              <w:rPr>
                <w:b/>
                <w:sz w:val="24"/>
              </w:rPr>
              <w:t>c) Autorizația de funcționare a infrastructurii existente de apă (pentru infrastructura de apă, de care se va lega tronsonul propus a se realiza prin proiect)</w:t>
            </w: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line="240" w:lineRule="auto"/>
              <w:jc w:val="both"/>
              <w:rPr>
                <w:b/>
                <w:sz w:val="24"/>
              </w:rPr>
            </w:pPr>
            <w:r w:rsidRPr="00163D97">
              <w:rPr>
                <w:b/>
                <w:sz w:val="24"/>
              </w:rPr>
              <w:t xml:space="preserve">C. </w:t>
            </w:r>
          </w:p>
          <w:p w:rsidR="0025271C" w:rsidRPr="00163D97" w:rsidRDefault="0025271C" w:rsidP="00D255B6">
            <w:pPr>
              <w:spacing w:before="120" w:after="120" w:line="240" w:lineRule="auto"/>
              <w:jc w:val="both"/>
              <w:rPr>
                <w:b/>
                <w:sz w:val="24"/>
              </w:rPr>
            </w:pPr>
            <w:r w:rsidRPr="00163D97">
              <w:rPr>
                <w:b/>
                <w:sz w:val="24"/>
              </w:rPr>
              <w:t>a) Studiul de Fezabilitate/ Documentația de Avizare pentru Lucrări de Intervenții</w:t>
            </w:r>
          </w:p>
          <w:p w:rsidR="0025271C" w:rsidRPr="00163D97" w:rsidRDefault="0025271C" w:rsidP="00D255B6">
            <w:pPr>
              <w:spacing w:before="120" w:after="120" w:line="240" w:lineRule="auto"/>
              <w:jc w:val="both"/>
              <w:rPr>
                <w:b/>
                <w:sz w:val="24"/>
              </w:rPr>
            </w:pPr>
            <w:r w:rsidRPr="00163D97">
              <w:rPr>
                <w:b/>
                <w:sz w:val="24"/>
              </w:rPr>
              <w:t>și</w:t>
            </w:r>
          </w:p>
          <w:p w:rsidR="0025271C" w:rsidRPr="00163D97" w:rsidRDefault="0025271C" w:rsidP="00D255B6">
            <w:pPr>
              <w:spacing w:before="120" w:after="120" w:line="240" w:lineRule="auto"/>
              <w:jc w:val="both"/>
              <w:rPr>
                <w:b/>
                <w:sz w:val="24"/>
              </w:rPr>
            </w:pPr>
            <w:r w:rsidRPr="00163D97">
              <w:rPr>
                <w:b/>
                <w:sz w:val="24"/>
              </w:rPr>
              <w:t>b) Autorizația de funcționare a infrastructurii existente de apa uzată (pentru infrastructura de apă uzată de care se va lega tronsonul propus a se realiza prin proiect);</w:t>
            </w:r>
          </w:p>
          <w:p w:rsidR="0025271C" w:rsidRPr="00163D97" w:rsidRDefault="0025271C" w:rsidP="00D255B6">
            <w:pPr>
              <w:spacing w:before="120" w:after="120" w:line="240" w:lineRule="auto"/>
              <w:jc w:val="both"/>
              <w:rPr>
                <w:b/>
                <w:sz w:val="24"/>
              </w:rPr>
            </w:pPr>
            <w:r w:rsidRPr="00163D97">
              <w:rPr>
                <w:b/>
                <w:sz w:val="24"/>
              </w:rPr>
              <w:t>și</w:t>
            </w:r>
          </w:p>
          <w:p w:rsidR="0025271C" w:rsidRPr="00163D97" w:rsidRDefault="0025271C" w:rsidP="00D255B6">
            <w:pPr>
              <w:spacing w:before="120" w:after="120" w:line="240" w:lineRule="auto"/>
              <w:jc w:val="both"/>
              <w:rPr>
                <w:b/>
                <w:sz w:val="24"/>
              </w:rPr>
            </w:pPr>
            <w:r w:rsidRPr="00163D97">
              <w:rPr>
                <w:b/>
                <w:sz w:val="24"/>
              </w:rPr>
              <w:t>c) Autorizația de funcționare (AF) a infrastructurii existente de apa (pentru infrastructura de apă de care se va lega tronsonul propus a se realiza prin proiect).</w:t>
            </w: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p>
          <w:p w:rsidR="0025271C" w:rsidRPr="00163D97" w:rsidRDefault="0025271C" w:rsidP="00D255B6">
            <w:pPr>
              <w:spacing w:before="120" w:after="120"/>
              <w:rPr>
                <w:b/>
                <w:sz w:val="24"/>
              </w:rPr>
            </w:pPr>
            <w:r w:rsidRPr="00163D97">
              <w:rPr>
                <w:b/>
                <w:sz w:val="24"/>
              </w:rPr>
              <w:t xml:space="preserve">D. </w:t>
            </w:r>
          </w:p>
          <w:p w:rsidR="0025271C" w:rsidRPr="00163D97" w:rsidRDefault="0025271C" w:rsidP="00D255B6">
            <w:pPr>
              <w:spacing w:before="120" w:after="120" w:line="240" w:lineRule="auto"/>
              <w:jc w:val="both"/>
              <w:rPr>
                <w:b/>
                <w:sz w:val="24"/>
              </w:rPr>
            </w:pPr>
            <w:r w:rsidRPr="00163D97">
              <w:rPr>
                <w:b/>
                <w:sz w:val="24"/>
              </w:rPr>
              <w:t>a) Studiul de Fezabilitate / Documentația de Avizare pentru Lucrări de Intervenții</w:t>
            </w:r>
          </w:p>
          <w:p w:rsidR="0025271C" w:rsidRPr="00163D97" w:rsidRDefault="0025271C" w:rsidP="00D255B6">
            <w:pPr>
              <w:spacing w:before="120" w:after="120" w:line="240" w:lineRule="auto"/>
              <w:jc w:val="both"/>
              <w:rPr>
                <w:b/>
                <w:sz w:val="24"/>
              </w:rPr>
            </w:pPr>
            <w:r w:rsidRPr="00163D97">
              <w:rPr>
                <w:b/>
                <w:sz w:val="24"/>
              </w:rPr>
              <w:t>și</w:t>
            </w:r>
          </w:p>
          <w:p w:rsidR="0025271C" w:rsidRPr="00163D97" w:rsidRDefault="0025271C" w:rsidP="00D255B6">
            <w:pPr>
              <w:spacing w:before="120" w:after="120" w:line="240" w:lineRule="auto"/>
              <w:jc w:val="both"/>
              <w:rPr>
                <w:b/>
                <w:sz w:val="24"/>
              </w:rPr>
            </w:pPr>
            <w:r w:rsidRPr="00163D97">
              <w:rPr>
                <w:b/>
                <w:sz w:val="24"/>
              </w:rPr>
              <w:t>b) Autorizația de funcționare (AF) a infrastructurii existente de apa uzată (pentru infrastructura de apă uzată de care se va lega tronsonul propus a se realiza prin proiect).</w:t>
            </w:r>
          </w:p>
          <w:p w:rsidR="0025271C" w:rsidRPr="00163D97" w:rsidRDefault="0025271C" w:rsidP="00D255B6">
            <w:pPr>
              <w:spacing w:before="120" w:after="120" w:line="240" w:lineRule="auto"/>
              <w:jc w:val="both"/>
              <w:rPr>
                <w:b/>
                <w:sz w:val="24"/>
              </w:rPr>
            </w:pPr>
          </w:p>
          <w:p w:rsidR="0025271C" w:rsidRPr="00163D97" w:rsidRDefault="0025271C" w:rsidP="00D255B6">
            <w:pPr>
              <w:spacing w:before="120" w:after="120" w:line="240" w:lineRule="auto"/>
              <w:jc w:val="both"/>
              <w:rPr>
                <w:b/>
                <w:sz w:val="24"/>
              </w:rPr>
            </w:pPr>
            <w:r w:rsidRPr="00163D97">
              <w:rPr>
                <w:b/>
                <w:sz w:val="24"/>
              </w:rPr>
              <w:t>sau</w:t>
            </w:r>
          </w:p>
          <w:p w:rsidR="0025271C" w:rsidRPr="00163D97" w:rsidRDefault="0025271C" w:rsidP="00D255B6">
            <w:pPr>
              <w:spacing w:before="120" w:after="120" w:line="240" w:lineRule="auto"/>
              <w:jc w:val="both"/>
              <w:rPr>
                <w:b/>
                <w:sz w:val="24"/>
              </w:rPr>
            </w:pPr>
          </w:p>
          <w:p w:rsidR="0025271C" w:rsidRPr="00163D97" w:rsidRDefault="0025271C" w:rsidP="00D255B6">
            <w:pPr>
              <w:spacing w:before="120" w:after="120" w:line="240" w:lineRule="auto"/>
              <w:jc w:val="both"/>
              <w:rPr>
                <w:b/>
                <w:sz w:val="24"/>
              </w:rPr>
            </w:pPr>
            <w:r w:rsidRPr="00163D97">
              <w:rPr>
                <w:b/>
                <w:sz w:val="24"/>
              </w:rPr>
              <w:t>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25271C" w:rsidRPr="00163D97" w:rsidRDefault="0025271C" w:rsidP="00D255B6">
            <w:pPr>
              <w:spacing w:before="120" w:after="120" w:line="240" w:lineRule="auto"/>
              <w:jc w:val="both"/>
              <w:rPr>
                <w:b/>
                <w:sz w:val="24"/>
              </w:rPr>
            </w:pPr>
          </w:p>
          <w:p w:rsidR="0025271C" w:rsidRPr="00163D97" w:rsidRDefault="0025271C" w:rsidP="00D255B6">
            <w:pPr>
              <w:spacing w:before="120" w:after="120" w:line="240" w:lineRule="auto"/>
              <w:jc w:val="both"/>
              <w:rPr>
                <w:b/>
                <w:sz w:val="24"/>
              </w:rPr>
            </w:pPr>
            <w:r w:rsidRPr="00163D97">
              <w:rPr>
                <w:b/>
                <w:sz w:val="24"/>
              </w:rPr>
              <w:t xml:space="preserve">sau </w:t>
            </w:r>
          </w:p>
          <w:p w:rsidR="0025271C" w:rsidRPr="00163D97" w:rsidRDefault="0025271C" w:rsidP="00D255B6">
            <w:pPr>
              <w:spacing w:before="120" w:after="120" w:line="240" w:lineRule="auto"/>
              <w:jc w:val="both"/>
              <w:rPr>
                <w:b/>
                <w:sz w:val="24"/>
              </w:rPr>
            </w:pPr>
          </w:p>
          <w:p w:rsidR="0025271C" w:rsidRPr="00163D97" w:rsidRDefault="0025271C" w:rsidP="00D255B6">
            <w:pPr>
              <w:spacing w:before="120" w:after="120" w:line="240" w:lineRule="auto"/>
              <w:jc w:val="both"/>
              <w:rPr>
                <w:b/>
                <w:sz w:val="24"/>
              </w:rPr>
            </w:pPr>
            <w:r w:rsidRPr="00163D97">
              <w:rPr>
                <w:b/>
                <w:sz w:val="24"/>
              </w:rPr>
              <w:t xml:space="preserve">Procesul-verbal de recepţie la terminarea lucrărilor </w:t>
            </w:r>
          </w:p>
          <w:p w:rsidR="0025271C" w:rsidRPr="00163D97" w:rsidRDefault="0025271C" w:rsidP="00D255B6">
            <w:pPr>
              <w:spacing w:before="120" w:after="120" w:line="240" w:lineRule="auto"/>
              <w:jc w:val="both"/>
              <w:rPr>
                <w:b/>
                <w:sz w:val="24"/>
              </w:rPr>
            </w:pPr>
            <w:r w:rsidRPr="00163D97">
              <w:rPr>
                <w:b/>
                <w:sz w:val="24"/>
              </w:rPr>
              <w:t xml:space="preserve">însoțit de </w:t>
            </w:r>
          </w:p>
          <w:p w:rsidR="0025271C" w:rsidRPr="00163D97" w:rsidRDefault="0025271C" w:rsidP="0025271C">
            <w:pPr>
              <w:numPr>
                <w:ilvl w:val="0"/>
                <w:numId w:val="15"/>
              </w:numPr>
              <w:spacing w:after="0" w:line="240" w:lineRule="auto"/>
              <w:ind w:left="0"/>
              <w:contextualSpacing/>
              <w:jc w:val="both"/>
              <w:rPr>
                <w:b/>
                <w:sz w:val="24"/>
              </w:rPr>
            </w:pPr>
            <w:r w:rsidRPr="00163D97">
              <w:rPr>
                <w:b/>
                <w:sz w:val="24"/>
              </w:rPr>
              <w:t>Documentele care atestă că beneficiarul a solicitat organelor competente în domeniu emiterea autorizaţiilor de funcţionare.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rsidR="0025271C" w:rsidRPr="00163D97" w:rsidRDefault="0025271C" w:rsidP="00D255B6">
            <w:pPr>
              <w:spacing w:before="120" w:after="120" w:line="240" w:lineRule="auto"/>
              <w:jc w:val="both"/>
              <w:rPr>
                <w:sz w:val="24"/>
              </w:rPr>
            </w:pPr>
            <w:r w:rsidRPr="00163D97">
              <w:rPr>
                <w:sz w:val="24"/>
              </w:rPr>
              <w:t>Expertul verifică în baza informaţiilor din Studiul de Fezabilitate/ Documentația de Avizare pentru Lucrări de Intervenții dacă investiția în sistemul de alimentare cu apa se realizeza împreună cu rețeaua de apă uzată, dacă aceasta nu există.</w:t>
            </w:r>
            <w:r w:rsidR="009E4590">
              <w:rPr>
                <w:sz w:val="24"/>
              </w:rPr>
              <w:t xml:space="preserve"> </w:t>
            </w:r>
          </w:p>
          <w:p w:rsidR="0025271C" w:rsidRPr="00163D97" w:rsidRDefault="0025271C" w:rsidP="00D255B6">
            <w:pPr>
              <w:spacing w:before="120" w:after="120" w:line="240" w:lineRule="auto"/>
              <w:jc w:val="both"/>
              <w:rPr>
                <w:sz w:val="24"/>
              </w:rPr>
            </w:pPr>
            <w:r w:rsidRPr="00163D97">
              <w:rPr>
                <w:sz w:val="24"/>
              </w:rPr>
              <w:t>A. În cazul proiectelor care vizează înființarea infrastructurii de apă</w:t>
            </w:r>
          </w:p>
          <w:p w:rsidR="0025271C" w:rsidRPr="00163D97" w:rsidRDefault="0025271C" w:rsidP="00D255B6">
            <w:pPr>
              <w:spacing w:before="120" w:after="120" w:line="240" w:lineRule="auto"/>
              <w:jc w:val="both"/>
              <w:rPr>
                <w:sz w:val="24"/>
              </w:rPr>
            </w:pPr>
            <w:r w:rsidRPr="00163D97">
              <w:rPr>
                <w:sz w:val="24"/>
              </w:rPr>
              <w:t xml:space="preserve">  Expertul verifică: </w:t>
            </w:r>
          </w:p>
          <w:p w:rsidR="0025271C" w:rsidRPr="004245B4" w:rsidRDefault="0025271C" w:rsidP="0025271C">
            <w:pPr>
              <w:pStyle w:val="ListParagraph"/>
              <w:numPr>
                <w:ilvl w:val="0"/>
                <w:numId w:val="22"/>
              </w:numPr>
              <w:spacing w:after="0" w:line="240" w:lineRule="auto"/>
              <w:ind w:left="187" w:hanging="142"/>
              <w:jc w:val="both"/>
              <w:rPr>
                <w:sz w:val="24"/>
                <w:lang w:val="fr-FR"/>
              </w:rPr>
            </w:pPr>
            <w:r w:rsidRPr="004245B4">
              <w:rPr>
                <w:sz w:val="24"/>
                <w:lang w:val="fr-FR"/>
              </w:rPr>
              <w:t>existența Autorizaţiei de funcţionare pentru infrastructura de apă uzată (corespunzătoare pentru cel puțin lungimea tronsonului de apă propus a se realiza prin proiect)</w:t>
            </w:r>
          </w:p>
          <w:p w:rsidR="0025271C" w:rsidRPr="00163D97" w:rsidRDefault="0025271C" w:rsidP="00D255B6">
            <w:pPr>
              <w:spacing w:before="120" w:after="120"/>
              <w:rPr>
                <w:sz w:val="24"/>
              </w:rPr>
            </w:pPr>
            <w:r w:rsidRPr="00163D97">
              <w:rPr>
                <w:sz w:val="24"/>
              </w:rPr>
              <w:t>sau</w:t>
            </w:r>
          </w:p>
          <w:p w:rsidR="0025271C" w:rsidRPr="004245B4" w:rsidRDefault="0025271C" w:rsidP="0025271C">
            <w:pPr>
              <w:pStyle w:val="ListParagraph"/>
              <w:numPr>
                <w:ilvl w:val="0"/>
                <w:numId w:val="22"/>
              </w:numPr>
              <w:pBdr>
                <w:left w:val="single" w:sz="8" w:space="0" w:color="auto"/>
              </w:pBdr>
              <w:spacing w:after="0" w:line="240" w:lineRule="auto"/>
              <w:ind w:left="187" w:hanging="142"/>
              <w:jc w:val="both"/>
              <w:rPr>
                <w:sz w:val="24"/>
                <w:lang w:val="fr-FR"/>
              </w:rPr>
            </w:pPr>
            <w:r w:rsidRPr="004245B4">
              <w:rPr>
                <w:sz w:val="24"/>
                <w:lang w:val="fr-FR"/>
              </w:rPr>
              <w:t>În situația în care tronsonul de apă uzată existent nu acoperă întregul tronson de apă propus a se realiza prin proiect, se va verifica:</w:t>
            </w:r>
          </w:p>
          <w:p w:rsidR="0025271C" w:rsidRPr="00163D97" w:rsidRDefault="0025271C" w:rsidP="009E4590">
            <w:pPr>
              <w:spacing w:before="120" w:after="120"/>
              <w:rPr>
                <w:sz w:val="24"/>
              </w:rPr>
            </w:pPr>
            <w:r w:rsidRPr="00163D97">
              <w:rPr>
                <w:sz w:val="24"/>
              </w:rPr>
              <w:t>– dacă toți consumatorii deserviti de reteaua de alimentare cu apa sunt sau pot fi racordati la reteau de colectare ape uzate, caz in care criteriul de eligibilitate</w:t>
            </w:r>
            <w:r w:rsidR="009E4590">
              <w:rPr>
                <w:sz w:val="24"/>
              </w:rPr>
              <w:t xml:space="preserve"> este indeplinit.</w:t>
            </w:r>
          </w:p>
          <w:p w:rsidR="0025271C" w:rsidRPr="00163D97" w:rsidRDefault="0025271C" w:rsidP="00D255B6">
            <w:pPr>
              <w:spacing w:before="120" w:after="120" w:line="240" w:lineRule="auto"/>
              <w:jc w:val="both"/>
              <w:rPr>
                <w:sz w:val="24"/>
              </w:rPr>
            </w:pPr>
            <w:r w:rsidRPr="00163D97">
              <w:rPr>
                <w:sz w:val="24"/>
              </w:rPr>
              <w:t>- dacă în cadrul proiectului depus pentru finanțare este tratată și extinderea infrastructurii de apă uzată în vederea acoperirii diferenței tronsonului de apă neacoperit de infrastructura de apă uzată existentă.</w:t>
            </w:r>
          </w:p>
          <w:p w:rsidR="0025271C" w:rsidRPr="00163D97" w:rsidRDefault="0025271C" w:rsidP="00D255B6">
            <w:pPr>
              <w:spacing w:before="120" w:after="120" w:line="240" w:lineRule="auto"/>
              <w:jc w:val="both"/>
              <w:rPr>
                <w:sz w:val="24"/>
              </w:rPr>
            </w:pPr>
            <w:r w:rsidRPr="00163D97">
              <w:rPr>
                <w:sz w:val="24"/>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rsidR="0025271C" w:rsidRPr="00163D97" w:rsidRDefault="0025271C" w:rsidP="00D255B6">
            <w:pPr>
              <w:spacing w:before="120" w:after="120" w:line="240" w:lineRule="auto"/>
              <w:jc w:val="both"/>
              <w:rPr>
                <w:sz w:val="24"/>
              </w:rPr>
            </w:pPr>
            <w:r w:rsidRPr="00163D97">
              <w:rPr>
                <w:sz w:val="24"/>
              </w:rPr>
              <w:t>La finalul investiției este obligatoriu să rezulte un sistem de apă și apă uzată de aceiași lun</w:t>
            </w:r>
            <w:r w:rsidR="009E4590">
              <w:rPr>
                <w:sz w:val="24"/>
              </w:rPr>
              <w:t>gime,  funcțional și autorizat.</w:t>
            </w:r>
          </w:p>
          <w:p w:rsidR="0025271C" w:rsidRPr="00163D97" w:rsidRDefault="0025271C" w:rsidP="00D255B6">
            <w:pPr>
              <w:spacing w:before="120" w:after="120" w:line="240" w:lineRule="auto"/>
              <w:jc w:val="both"/>
              <w:rPr>
                <w:sz w:val="24"/>
              </w:rPr>
            </w:pPr>
            <w:r w:rsidRPr="00163D97">
              <w:rPr>
                <w:sz w:val="24"/>
              </w:rPr>
              <w:t>B. În cazul extinderii/ modernizării unui tr</w:t>
            </w:r>
            <w:r w:rsidR="00D7269D">
              <w:rPr>
                <w:sz w:val="24"/>
              </w:rPr>
              <w:t>onson a infrastructurii de apă:</w:t>
            </w:r>
          </w:p>
          <w:p w:rsidR="0025271C" w:rsidRPr="00163D97" w:rsidRDefault="0025271C" w:rsidP="00D255B6">
            <w:pPr>
              <w:spacing w:before="120" w:after="120" w:line="240" w:lineRule="auto"/>
              <w:jc w:val="both"/>
              <w:rPr>
                <w:sz w:val="24"/>
              </w:rPr>
            </w:pPr>
            <w:r w:rsidRPr="00163D97">
              <w:rPr>
                <w:sz w:val="24"/>
              </w:rPr>
              <w:t xml:space="preserve">Expertul verifică: </w:t>
            </w:r>
          </w:p>
          <w:p w:rsidR="0025271C" w:rsidRPr="00163D97" w:rsidRDefault="0025271C" w:rsidP="00D255B6">
            <w:pPr>
              <w:spacing w:before="120" w:after="120" w:line="240" w:lineRule="auto"/>
              <w:jc w:val="both"/>
              <w:rPr>
                <w:sz w:val="24"/>
              </w:rPr>
            </w:pPr>
            <w:r w:rsidRPr="00163D97">
              <w:rPr>
                <w:sz w:val="24"/>
              </w:rPr>
              <w:t>a) existenta:</w:t>
            </w:r>
          </w:p>
          <w:p w:rsidR="0025271C" w:rsidRPr="00163D97" w:rsidRDefault="0025271C" w:rsidP="00D255B6">
            <w:pPr>
              <w:spacing w:before="120" w:after="120" w:line="240" w:lineRule="auto"/>
              <w:jc w:val="both"/>
              <w:rPr>
                <w:sz w:val="24"/>
              </w:rPr>
            </w:pPr>
            <w:r w:rsidRPr="00163D97">
              <w:rPr>
                <w:sz w:val="24"/>
              </w:rPr>
              <w:t>-Autorizaţiei de funcţionare pentru infrastructura de apă uzată (corespunzătoare pentru cel puțin lungimea tronsonului de apă propus a se realiza prin proiect;</w:t>
            </w:r>
          </w:p>
          <w:p w:rsidR="0025271C" w:rsidRPr="00163D97" w:rsidRDefault="0025271C" w:rsidP="00D255B6">
            <w:pPr>
              <w:spacing w:before="120" w:after="120" w:line="240" w:lineRule="auto"/>
              <w:jc w:val="both"/>
              <w:rPr>
                <w:sz w:val="24"/>
              </w:rPr>
            </w:pPr>
            <w:r w:rsidRPr="00163D97">
              <w:rPr>
                <w:sz w:val="24"/>
              </w:rPr>
              <w:t>și a</w:t>
            </w:r>
          </w:p>
          <w:p w:rsidR="0025271C" w:rsidRPr="00163D97" w:rsidRDefault="0025271C" w:rsidP="00D255B6">
            <w:pPr>
              <w:spacing w:before="120" w:after="120" w:line="240" w:lineRule="auto"/>
              <w:jc w:val="both"/>
              <w:rPr>
                <w:sz w:val="24"/>
              </w:rPr>
            </w:pPr>
            <w:r w:rsidRPr="00163D97">
              <w:rPr>
                <w:sz w:val="24"/>
              </w:rPr>
              <w:t>- Autorizației de funcționare a infrastructurii existente de apă (pentru infrastructura de apă, de care se va lega tronsonul propus a se realiza prin proiect)</w:t>
            </w:r>
          </w:p>
          <w:p w:rsidR="0025271C" w:rsidRPr="00163D97" w:rsidRDefault="0025271C" w:rsidP="00D255B6">
            <w:pPr>
              <w:spacing w:before="120" w:after="120" w:line="240" w:lineRule="auto"/>
              <w:jc w:val="both"/>
              <w:rPr>
                <w:sz w:val="24"/>
              </w:rPr>
            </w:pPr>
            <w:r w:rsidRPr="00163D97">
              <w:rPr>
                <w:sz w:val="24"/>
              </w:rPr>
              <w:t>b)</w:t>
            </w:r>
          </w:p>
          <w:p w:rsidR="0025271C" w:rsidRPr="00163D97" w:rsidRDefault="0025271C" w:rsidP="00D255B6">
            <w:pPr>
              <w:spacing w:before="120" w:after="120" w:line="240" w:lineRule="auto"/>
              <w:jc w:val="both"/>
              <w:rPr>
                <w:sz w:val="24"/>
              </w:rPr>
            </w:pPr>
            <w:r w:rsidRPr="00163D97">
              <w:rPr>
                <w:sz w:val="24"/>
              </w:rPr>
              <w:t>În situația în care lungimea tronsonului de apă uzată nu acoperă întregul tronson de apă propus a se realiza prin proiect, se va verifica dacă, în cadrul proiectului depus pentru finanțare este tratată și  extinderea infrastructurii de apă uzată în vederea acoperirii diferenței tronsonului de apă neacoperit de infrastructura de apă uzată existentă.</w:t>
            </w:r>
          </w:p>
          <w:p w:rsidR="0025271C" w:rsidRPr="00163D97" w:rsidRDefault="0025271C" w:rsidP="00D255B6">
            <w:pPr>
              <w:spacing w:before="120" w:after="120" w:line="240" w:lineRule="auto"/>
              <w:jc w:val="both"/>
              <w:rPr>
                <w:sz w:val="24"/>
              </w:rPr>
            </w:pPr>
            <w:r w:rsidRPr="00163D97">
              <w:rPr>
                <w:sz w:val="24"/>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rsidR="0025271C" w:rsidRPr="00163D97" w:rsidRDefault="0025271C" w:rsidP="00D255B6">
            <w:pPr>
              <w:spacing w:before="120" w:after="120" w:line="240" w:lineRule="auto"/>
              <w:jc w:val="both"/>
              <w:rPr>
                <w:sz w:val="24"/>
              </w:rPr>
            </w:pPr>
            <w:r w:rsidRPr="00163D97">
              <w:rPr>
                <w:sz w:val="24"/>
              </w:rPr>
              <w:t>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condiţiilor impuse de către autorităţile competente în programele de măsuri în vederea respectării normelor de calitate stabilite de legislaţia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rsidR="0025271C" w:rsidRPr="00163D97" w:rsidRDefault="0025271C" w:rsidP="00D255B6">
            <w:pPr>
              <w:spacing w:before="120" w:after="120" w:line="240" w:lineRule="auto"/>
              <w:jc w:val="both"/>
              <w:rPr>
                <w:sz w:val="24"/>
              </w:rPr>
            </w:pPr>
            <w:r w:rsidRPr="00163D97">
              <w:rPr>
                <w:sz w:val="24"/>
              </w:rPr>
              <w:t>La finalul investiției este obligatoriu să rezulte un sistem de apă și apă uzată de aceiași lu</w:t>
            </w:r>
            <w:r w:rsidR="009E4590">
              <w:rPr>
                <w:sz w:val="24"/>
              </w:rPr>
              <w:t>ngime, funcțional și autorizat.</w:t>
            </w:r>
          </w:p>
          <w:p w:rsidR="0025271C" w:rsidRPr="00163D97" w:rsidRDefault="0025271C" w:rsidP="00D255B6">
            <w:pPr>
              <w:spacing w:before="120" w:after="120" w:line="240" w:lineRule="auto"/>
              <w:jc w:val="both"/>
              <w:rPr>
                <w:sz w:val="24"/>
              </w:rPr>
            </w:pPr>
            <w:r w:rsidRPr="00163D97">
              <w:rPr>
                <w:sz w:val="24"/>
              </w:rPr>
              <w:t>C. În cazul extinderii sau modernizării infrastructurii de apă și apă uzată</w:t>
            </w:r>
          </w:p>
          <w:p w:rsidR="0025271C" w:rsidRPr="00163D97" w:rsidRDefault="0025271C" w:rsidP="00D255B6">
            <w:pPr>
              <w:spacing w:before="120" w:after="120" w:line="240" w:lineRule="auto"/>
              <w:jc w:val="both"/>
              <w:rPr>
                <w:sz w:val="24"/>
              </w:rPr>
            </w:pPr>
            <w:r w:rsidRPr="00163D97">
              <w:rPr>
                <w:sz w:val="24"/>
              </w:rPr>
              <w:t>Expertul verifică:</w:t>
            </w:r>
          </w:p>
          <w:p w:rsidR="0025271C" w:rsidRPr="00163D97" w:rsidRDefault="0025271C" w:rsidP="0025271C">
            <w:pPr>
              <w:pStyle w:val="ListParagraph"/>
              <w:numPr>
                <w:ilvl w:val="0"/>
                <w:numId w:val="23"/>
              </w:numPr>
              <w:spacing w:after="0" w:line="240" w:lineRule="auto"/>
              <w:ind w:left="328" w:hanging="283"/>
              <w:jc w:val="both"/>
              <w:rPr>
                <w:sz w:val="24"/>
                <w:lang w:val="en-US"/>
              </w:rPr>
            </w:pPr>
            <w:r w:rsidRPr="00163D97">
              <w:rPr>
                <w:sz w:val="24"/>
                <w:lang w:val="en-US"/>
              </w:rPr>
              <w:t>existenta:</w:t>
            </w:r>
          </w:p>
          <w:p w:rsidR="0025271C" w:rsidRPr="004245B4" w:rsidRDefault="0025271C" w:rsidP="0025271C">
            <w:pPr>
              <w:pStyle w:val="ListParagraph"/>
              <w:numPr>
                <w:ilvl w:val="0"/>
                <w:numId w:val="16"/>
              </w:numPr>
              <w:spacing w:after="0" w:line="240" w:lineRule="auto"/>
              <w:ind w:left="187" w:hanging="187"/>
              <w:jc w:val="both"/>
              <w:rPr>
                <w:sz w:val="24"/>
                <w:lang w:val="fr-FR"/>
              </w:rPr>
            </w:pPr>
            <w:r w:rsidRPr="004245B4">
              <w:rPr>
                <w:sz w:val="24"/>
                <w:lang w:val="fr-FR"/>
              </w:rPr>
              <w:t>Autorizației de funcționare a infrastructurii existente de apa uzată (pentru infrastructura de apă uzată de care se va lega tronsonul propus a  se realiza prin proiect);</w:t>
            </w:r>
          </w:p>
          <w:p w:rsidR="0025271C" w:rsidRPr="00163D97" w:rsidRDefault="0025271C" w:rsidP="00D255B6">
            <w:pPr>
              <w:spacing w:before="120" w:after="120"/>
              <w:rPr>
                <w:sz w:val="24"/>
              </w:rPr>
            </w:pPr>
            <w:r w:rsidRPr="00163D97">
              <w:rPr>
                <w:sz w:val="24"/>
              </w:rPr>
              <w:t>și a</w:t>
            </w:r>
          </w:p>
          <w:p w:rsidR="0025271C" w:rsidRPr="00163D97" w:rsidRDefault="0025271C" w:rsidP="00D255B6">
            <w:pPr>
              <w:spacing w:before="120" w:after="120" w:line="240" w:lineRule="auto"/>
              <w:jc w:val="both"/>
              <w:rPr>
                <w:sz w:val="24"/>
              </w:rPr>
            </w:pPr>
            <w:r w:rsidRPr="00163D97">
              <w:rPr>
                <w:sz w:val="24"/>
              </w:rPr>
              <w:t>- Autorizației de funcționare (AF) a infrastructurii existente de apa (pentru infrastructura de apă de care se va lega tronsonul propus a se realiza prin proiect).</w:t>
            </w:r>
          </w:p>
          <w:p w:rsidR="0025271C" w:rsidRPr="00163D97" w:rsidRDefault="0025271C" w:rsidP="00D255B6">
            <w:pPr>
              <w:spacing w:before="120" w:after="120" w:line="240" w:lineRule="auto"/>
              <w:jc w:val="both"/>
              <w:rPr>
                <w:sz w:val="24"/>
              </w:rPr>
            </w:pPr>
            <w:r w:rsidRPr="00163D97">
              <w:rPr>
                <w:sz w:val="24"/>
              </w:rPr>
              <w:t>b) În situaţia în care infrastructura de apă/apă uzată existentă a fost pusă în funcţiune şi se află în perioada de monitorizare în vederea emiterii autorizaţiilor de funcţionare de către organele competente în domeniul gospodăririi apelor, mediului şi sănătăţii publice, expertul verifică:</w:t>
            </w:r>
          </w:p>
          <w:p w:rsidR="0025271C" w:rsidRPr="00163D97" w:rsidRDefault="0025271C" w:rsidP="00D255B6">
            <w:pPr>
              <w:spacing w:before="120" w:after="120" w:line="240" w:lineRule="auto"/>
              <w:jc w:val="both"/>
              <w:rPr>
                <w:sz w:val="24"/>
              </w:rPr>
            </w:pPr>
            <w:r w:rsidRPr="00163D97">
              <w:rPr>
                <w:sz w:val="24"/>
              </w:rPr>
              <w:t>•</w:t>
            </w:r>
            <w:r w:rsidRPr="00163D97">
              <w:rPr>
                <w:sz w:val="24"/>
              </w:rPr>
              <w:tab/>
              <w:t>Procesul verbal de recepţie la terminarea lucrărilor;</w:t>
            </w:r>
          </w:p>
          <w:p w:rsidR="0025271C" w:rsidRPr="00163D97" w:rsidRDefault="0025271C" w:rsidP="00D255B6">
            <w:pPr>
              <w:spacing w:before="120" w:after="120" w:line="240" w:lineRule="auto"/>
              <w:jc w:val="both"/>
              <w:rPr>
                <w:sz w:val="24"/>
              </w:rPr>
            </w:pPr>
            <w:r w:rsidRPr="00163D97">
              <w:rPr>
                <w:sz w:val="24"/>
              </w:rPr>
              <w:t>•</w:t>
            </w:r>
            <w:r w:rsidRPr="00163D97">
              <w:rPr>
                <w:sz w:val="24"/>
              </w:rPr>
              <w:tab/>
              <w:t>Documentele care atestă că beneficiarul a solicitat organelor competente în domeniu emiterea autorizaţiilor de funcţionare;</w:t>
            </w:r>
          </w:p>
          <w:p w:rsidR="0025271C" w:rsidRPr="00163D97" w:rsidRDefault="0025271C" w:rsidP="00D255B6">
            <w:pPr>
              <w:spacing w:before="120" w:after="120" w:line="240" w:lineRule="auto"/>
              <w:jc w:val="both"/>
              <w:rPr>
                <w:sz w:val="24"/>
              </w:rPr>
            </w:pPr>
          </w:p>
          <w:p w:rsidR="0025271C" w:rsidRPr="00163D97" w:rsidRDefault="0025271C" w:rsidP="00D255B6">
            <w:pPr>
              <w:spacing w:before="120" w:after="120" w:line="240" w:lineRule="auto"/>
              <w:jc w:val="both"/>
              <w:rPr>
                <w:sz w:val="24"/>
              </w:rPr>
            </w:pPr>
            <w:r w:rsidRPr="00163D97">
              <w:rPr>
                <w:sz w:val="24"/>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va viza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w:t>
            </w:r>
          </w:p>
          <w:p w:rsidR="0025271C" w:rsidRPr="00163D97" w:rsidRDefault="0025271C" w:rsidP="00D255B6">
            <w:pPr>
              <w:spacing w:before="120" w:after="120" w:line="240" w:lineRule="auto"/>
              <w:jc w:val="both"/>
              <w:rPr>
                <w:sz w:val="24"/>
              </w:rPr>
            </w:pPr>
            <w:r w:rsidRPr="00163D97">
              <w:rPr>
                <w:sz w:val="24"/>
              </w:rPr>
              <w:t>În situația în care pentru infrastructura de apă existentă, autorităţile competente în domeniul gospodăririi apelor, sănătate publică, mediu, au stabilit programe de măsuri în vederea îndeplinirii normelor de calitate stabilite de legislaţia în vigoare sau care se află în perioada de monitorizare, în vederea emiterii/prelungirii autorizaţiei de funcţionare, proiectul trebuie să prevadă realizarea lucrărilor necesare îndeplinirii condiţiilor impuse de către autorităţile competente în programele de măsuri în vederea respectării normelor de calitate stabilite de legislaţia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rsidR="0025271C" w:rsidRPr="00163D97" w:rsidRDefault="0025271C" w:rsidP="00D255B6">
            <w:pPr>
              <w:spacing w:before="120" w:after="120" w:line="240" w:lineRule="auto"/>
              <w:jc w:val="both"/>
              <w:rPr>
                <w:sz w:val="24"/>
              </w:rPr>
            </w:pPr>
            <w:r w:rsidRPr="00163D97">
              <w:rPr>
                <w:sz w:val="24"/>
              </w:rPr>
              <w:t>La finalul investiției este obligatoriu să rezulte un sistem de apă și apă uzată de aceiași lungime, funcțional și autorizat.</w:t>
            </w:r>
          </w:p>
          <w:p w:rsidR="0025271C" w:rsidRPr="00163D97" w:rsidRDefault="0025271C" w:rsidP="00D255B6">
            <w:pPr>
              <w:spacing w:before="120" w:after="120" w:line="240" w:lineRule="auto"/>
              <w:jc w:val="both"/>
              <w:rPr>
                <w:sz w:val="24"/>
              </w:rPr>
            </w:pPr>
          </w:p>
          <w:p w:rsidR="0025271C" w:rsidRPr="00163D97" w:rsidRDefault="0025271C" w:rsidP="00D255B6">
            <w:pPr>
              <w:spacing w:before="120" w:after="120" w:line="240" w:lineRule="auto"/>
              <w:jc w:val="both"/>
              <w:rPr>
                <w:sz w:val="24"/>
              </w:rPr>
            </w:pPr>
            <w:r w:rsidRPr="00163D97">
              <w:rPr>
                <w:sz w:val="24"/>
              </w:rPr>
              <w:t>D. În cazul extinderii/modernizării infrastructurii de apă uzată</w:t>
            </w:r>
          </w:p>
          <w:p w:rsidR="0025271C" w:rsidRPr="00163D97" w:rsidRDefault="0025271C" w:rsidP="00D255B6">
            <w:pPr>
              <w:spacing w:before="120" w:after="120" w:line="240" w:lineRule="auto"/>
              <w:jc w:val="both"/>
              <w:rPr>
                <w:sz w:val="24"/>
              </w:rPr>
            </w:pPr>
          </w:p>
          <w:p w:rsidR="0025271C" w:rsidRPr="00163D97" w:rsidRDefault="0025271C" w:rsidP="00D255B6">
            <w:pPr>
              <w:spacing w:before="120" w:after="120" w:line="240" w:lineRule="auto"/>
              <w:jc w:val="both"/>
              <w:rPr>
                <w:sz w:val="24"/>
              </w:rPr>
            </w:pPr>
            <w:r w:rsidRPr="00163D97">
              <w:rPr>
                <w:sz w:val="24"/>
              </w:rPr>
              <w:t>Expertul verifică:</w:t>
            </w:r>
          </w:p>
          <w:p w:rsidR="0025271C" w:rsidRPr="00163D97" w:rsidRDefault="0025271C" w:rsidP="00D255B6">
            <w:pPr>
              <w:spacing w:before="120" w:after="120" w:line="240" w:lineRule="auto"/>
              <w:jc w:val="both"/>
              <w:rPr>
                <w:sz w:val="24"/>
              </w:rPr>
            </w:pPr>
            <w:r w:rsidRPr="00163D97">
              <w:rPr>
                <w:sz w:val="24"/>
              </w:rPr>
              <w:t>Autorizația de funcționare (AF) a infrastructurii existente de apa uzată (pentru infrastructura de apă uzată de care se va lega tronsonul propus a se realiza prin proiect.</w:t>
            </w:r>
          </w:p>
          <w:p w:rsidR="0025271C" w:rsidRPr="00163D97" w:rsidRDefault="0025271C" w:rsidP="00D255B6">
            <w:pPr>
              <w:spacing w:before="120" w:after="120" w:line="240" w:lineRule="auto"/>
              <w:jc w:val="both"/>
              <w:rPr>
                <w:sz w:val="24"/>
              </w:rPr>
            </w:pPr>
            <w:r w:rsidRPr="00163D97">
              <w:rPr>
                <w:sz w:val="24"/>
              </w:rPr>
              <w:t>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condiţiilor impuse de către autorităţile competente în programele de măsuri în vederea respectării normelor de calitate stabilite de legislaţia în vigoare privind calitatea apei epurate (constând în extinderea capacităților stației de epurare, inclusiv realizarea racordurilor la rețeaua de colectare ape uzate, etc).</w:t>
            </w:r>
          </w:p>
        </w:tc>
      </w:tr>
    </w:tbl>
    <w:p w:rsidR="0025271C" w:rsidRPr="002D2CD1" w:rsidRDefault="0025271C" w:rsidP="0025271C">
      <w:pPr>
        <w:widowControl w:val="0"/>
        <w:tabs>
          <w:tab w:val="left" w:pos="800"/>
        </w:tabs>
        <w:autoSpaceDE w:val="0"/>
        <w:autoSpaceDN w:val="0"/>
        <w:adjustRightInd w:val="0"/>
        <w:spacing w:before="120" w:after="120" w:line="240" w:lineRule="auto"/>
        <w:jc w:val="both"/>
        <w:rPr>
          <w:sz w:val="24"/>
        </w:rPr>
      </w:pPr>
      <w:r w:rsidRPr="002D2CD1">
        <w:rPr>
          <w:sz w:val="24"/>
        </w:rPr>
        <w:t xml:space="preserve">Dacă verificarea documentelor confirmă faptul ca investiția în sistemul de alimentare cu apă se realizeză împreună cu rețeaua de apă uzată, dacă aceasta nu există sau dacă se respectă particularitățile acesteia, expertul bifează căsuţa din coloana DA din fişa de verificare.  </w:t>
      </w:r>
    </w:p>
    <w:p w:rsidR="0025271C" w:rsidRDefault="0025271C" w:rsidP="0025271C">
      <w:pPr>
        <w:widowControl w:val="0"/>
        <w:tabs>
          <w:tab w:val="left" w:pos="800"/>
        </w:tabs>
        <w:autoSpaceDE w:val="0"/>
        <w:autoSpaceDN w:val="0"/>
        <w:adjustRightInd w:val="0"/>
        <w:spacing w:before="120" w:after="120" w:line="240" w:lineRule="auto"/>
        <w:jc w:val="both"/>
        <w:rPr>
          <w:sz w:val="24"/>
        </w:rPr>
      </w:pPr>
      <w:r w:rsidRPr="002D2CD1">
        <w:rPr>
          <w:sz w:val="24"/>
        </w:rPr>
        <w:t>În caz contrar, expertul bifează căsuţa din coloana NU şi motivează poziţia lui în rubrica „Observaţii” din fişa de evaluare generală a proiectului, proiectul fiind neeligibil.</w:t>
      </w:r>
    </w:p>
    <w:p w:rsidR="0057243D" w:rsidRDefault="0057243D" w:rsidP="0057243D">
      <w:pPr>
        <w:spacing w:before="120" w:after="120" w:line="240" w:lineRule="auto"/>
        <w:jc w:val="both"/>
        <w:rPr>
          <w:sz w:val="24"/>
        </w:rPr>
      </w:pPr>
      <w:r>
        <w:rPr>
          <w:sz w:val="24"/>
        </w:rPr>
        <w:t xml:space="preserve">Pentru proiectele care vizeaza alt tip de investitii se va bifa </w:t>
      </w:r>
      <w:r w:rsidRPr="0057243D">
        <w:rPr>
          <w:b/>
          <w:sz w:val="24"/>
        </w:rPr>
        <w:t>nu este cazul.</w:t>
      </w:r>
    </w:p>
    <w:p w:rsidR="0057243D" w:rsidRPr="002D2CD1" w:rsidRDefault="0057243D" w:rsidP="0025271C">
      <w:pPr>
        <w:widowControl w:val="0"/>
        <w:tabs>
          <w:tab w:val="left" w:pos="800"/>
        </w:tabs>
        <w:autoSpaceDE w:val="0"/>
        <w:autoSpaceDN w:val="0"/>
        <w:adjustRightInd w:val="0"/>
        <w:spacing w:before="120" w:after="120" w:line="240" w:lineRule="auto"/>
        <w:jc w:val="both"/>
        <w:rPr>
          <w:b/>
          <w:sz w:val="24"/>
          <w:u w:val="single"/>
        </w:rPr>
      </w:pPr>
    </w:p>
    <w:p w:rsidR="00BD1B90" w:rsidRPr="002D2CD1" w:rsidRDefault="00BD1B90" w:rsidP="00BD1B90">
      <w:pPr>
        <w:widowControl w:val="0"/>
        <w:tabs>
          <w:tab w:val="left" w:pos="800"/>
        </w:tabs>
        <w:autoSpaceDE w:val="0"/>
        <w:autoSpaceDN w:val="0"/>
        <w:adjustRightInd w:val="0"/>
        <w:spacing w:before="120" w:after="120" w:line="240" w:lineRule="auto"/>
        <w:jc w:val="both"/>
        <w:rPr>
          <w:b/>
          <w:sz w:val="24"/>
        </w:rPr>
      </w:pPr>
      <w:r>
        <w:rPr>
          <w:b/>
          <w:sz w:val="24"/>
        </w:rPr>
        <w:t>EG8</w:t>
      </w:r>
      <w:r w:rsidRPr="002D2CD1">
        <w:rPr>
          <w:b/>
          <w:sz w:val="24"/>
        </w:rPr>
        <w:t xml:space="preserve"> Introducerea investiției din patrimoniul cultural în circuitul turistic, la finalizarea acesteia</w:t>
      </w:r>
    </w:p>
    <w:p w:rsidR="00BD1B90" w:rsidRPr="002D2CD1" w:rsidRDefault="00BD1B90" w:rsidP="00BD1B90">
      <w:pPr>
        <w:widowControl w:val="0"/>
        <w:tabs>
          <w:tab w:val="left" w:pos="800"/>
        </w:tabs>
        <w:autoSpaceDE w:val="0"/>
        <w:autoSpaceDN w:val="0"/>
        <w:adjustRightInd w:val="0"/>
        <w:spacing w:before="120" w:after="120" w:line="240" w:lineRule="auto"/>
        <w:jc w:val="both"/>
        <w:rPr>
          <w:i/>
          <w:sz w:val="24"/>
        </w:rPr>
      </w:pPr>
      <w:r w:rsidRPr="002D2CD1">
        <w:rPr>
          <w:i/>
          <w:sz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BD1B90" w:rsidRPr="006723F4" w:rsidTr="003A79E3">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BD1B90" w:rsidRPr="002D2CD1" w:rsidRDefault="00BD1B90" w:rsidP="003A79E3">
            <w:pPr>
              <w:spacing w:before="120" w:after="120" w:line="240" w:lineRule="auto"/>
              <w:rPr>
                <w:b/>
                <w:sz w:val="24"/>
              </w:rPr>
            </w:pPr>
            <w:r w:rsidRPr="002D2CD1">
              <w:rPr>
                <w:b/>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BD1B90" w:rsidRPr="002D2CD1" w:rsidRDefault="00BD1B90" w:rsidP="003A79E3">
            <w:pPr>
              <w:spacing w:before="120" w:after="120" w:line="240" w:lineRule="auto"/>
              <w:rPr>
                <w:sz w:val="24"/>
              </w:rPr>
            </w:pPr>
            <w:r w:rsidRPr="002D2CD1">
              <w:rPr>
                <w:sz w:val="24"/>
              </w:rPr>
              <w:t xml:space="preserve">PUNCTE DE VERIFICAT ÎN CADRUL </w:t>
            </w:r>
          </w:p>
          <w:p w:rsidR="00BD1B90" w:rsidRPr="002D2CD1" w:rsidRDefault="00BD1B90" w:rsidP="003A79E3">
            <w:pPr>
              <w:spacing w:before="120" w:after="120" w:line="240" w:lineRule="auto"/>
              <w:rPr>
                <w:b/>
                <w:sz w:val="24"/>
                <w:lang w:val="pt-BR"/>
              </w:rPr>
            </w:pPr>
            <w:r w:rsidRPr="002D2CD1">
              <w:rPr>
                <w:sz w:val="24"/>
              </w:rPr>
              <w:t>DOCUMENTELOR PREZENTATE</w:t>
            </w:r>
          </w:p>
        </w:tc>
      </w:tr>
      <w:tr w:rsidR="00BD1B90" w:rsidRPr="006723F4" w:rsidTr="003A79E3">
        <w:tc>
          <w:tcPr>
            <w:tcW w:w="2130" w:type="pct"/>
            <w:tcBorders>
              <w:top w:val="single" w:sz="4" w:space="0" w:color="auto"/>
              <w:left w:val="single" w:sz="4" w:space="0" w:color="auto"/>
              <w:bottom w:val="single" w:sz="4" w:space="0" w:color="auto"/>
              <w:right w:val="single" w:sz="4" w:space="0" w:color="auto"/>
            </w:tcBorders>
            <w:hideMark/>
          </w:tcPr>
          <w:p w:rsidR="00BD1B90" w:rsidRPr="002D2CD1" w:rsidRDefault="00BD1B90" w:rsidP="003A79E3">
            <w:pPr>
              <w:widowControl w:val="0"/>
              <w:tabs>
                <w:tab w:val="left" w:pos="800"/>
              </w:tabs>
              <w:autoSpaceDE w:val="0"/>
              <w:autoSpaceDN w:val="0"/>
              <w:adjustRightInd w:val="0"/>
              <w:spacing w:before="120" w:after="120" w:line="240" w:lineRule="auto"/>
              <w:jc w:val="both"/>
              <w:rPr>
                <w:sz w:val="24"/>
              </w:rPr>
            </w:pPr>
            <w:r w:rsidRPr="002D2CD1">
              <w:rPr>
                <w:sz w:val="24"/>
              </w:rPr>
              <w:t xml:space="preserve">Declarația pe propria răspundere dată de solicitant din care să reiasă că după realizarea investiției din patrimoniul cultural, aceasta va fi înscrisă într-o rețea de promovare turistică </w:t>
            </w:r>
            <w:r>
              <w:rPr>
                <w:sz w:val="24"/>
              </w:rPr>
              <w:t>– Declarati pe proproa raspundere – Anexa F din cererea de finantare.</w:t>
            </w:r>
          </w:p>
        </w:tc>
        <w:tc>
          <w:tcPr>
            <w:tcW w:w="2870" w:type="pct"/>
            <w:tcBorders>
              <w:top w:val="single" w:sz="4" w:space="0" w:color="auto"/>
              <w:left w:val="single" w:sz="4" w:space="0" w:color="auto"/>
              <w:bottom w:val="single" w:sz="4" w:space="0" w:color="auto"/>
              <w:right w:val="single" w:sz="4" w:space="0" w:color="auto"/>
            </w:tcBorders>
            <w:hideMark/>
          </w:tcPr>
          <w:p w:rsidR="00BD1B90" w:rsidRPr="002D2CD1" w:rsidRDefault="00BD1B90" w:rsidP="003A79E3">
            <w:pPr>
              <w:widowControl w:val="0"/>
              <w:tabs>
                <w:tab w:val="left" w:pos="0"/>
                <w:tab w:val="left" w:pos="800"/>
              </w:tabs>
              <w:autoSpaceDE w:val="0"/>
              <w:autoSpaceDN w:val="0"/>
              <w:adjustRightInd w:val="0"/>
              <w:spacing w:before="120" w:after="120" w:line="240" w:lineRule="auto"/>
              <w:ind w:hanging="91"/>
              <w:contextualSpacing/>
              <w:jc w:val="both"/>
              <w:rPr>
                <w:color w:val="000000"/>
                <w:sz w:val="24"/>
              </w:rPr>
            </w:pPr>
            <w:r w:rsidRPr="002D2CD1">
              <w:rPr>
                <w:sz w:val="24"/>
              </w:rPr>
              <w:t xml:space="preserve"> Expertul verifică în Declarația pe propria răspundere dacă solicitantul s-a angajat că după realizarea investiției din patrimoniul cultural, aceasta să fie înscrisă într-o rețea de promovare turistică.</w:t>
            </w:r>
          </w:p>
        </w:tc>
      </w:tr>
    </w:tbl>
    <w:p w:rsidR="00BD1B90" w:rsidRPr="002D2CD1" w:rsidRDefault="00BD1B90" w:rsidP="00BD1B90">
      <w:pPr>
        <w:widowControl w:val="0"/>
        <w:tabs>
          <w:tab w:val="left" w:pos="800"/>
        </w:tabs>
        <w:autoSpaceDE w:val="0"/>
        <w:autoSpaceDN w:val="0"/>
        <w:adjustRightInd w:val="0"/>
        <w:spacing w:before="120" w:after="120" w:line="240" w:lineRule="auto"/>
        <w:contextualSpacing/>
        <w:jc w:val="both"/>
        <w:rPr>
          <w:sz w:val="24"/>
          <w:u w:val="single"/>
        </w:rPr>
      </w:pPr>
    </w:p>
    <w:p w:rsidR="00BD1B90" w:rsidRPr="002D2CD1" w:rsidRDefault="00BD1B90" w:rsidP="00BD1B90">
      <w:pPr>
        <w:widowControl w:val="0"/>
        <w:tabs>
          <w:tab w:val="left" w:pos="800"/>
        </w:tabs>
        <w:autoSpaceDE w:val="0"/>
        <w:autoSpaceDN w:val="0"/>
        <w:adjustRightInd w:val="0"/>
        <w:spacing w:before="120" w:after="120" w:line="240" w:lineRule="auto"/>
        <w:contextualSpacing/>
        <w:jc w:val="both"/>
        <w:rPr>
          <w:sz w:val="24"/>
        </w:rPr>
      </w:pPr>
      <w:r w:rsidRPr="002D2CD1">
        <w:rPr>
          <w:sz w:val="24"/>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rsidR="00BD1B90" w:rsidRPr="00BD1B90" w:rsidRDefault="00BD1B90" w:rsidP="00BD1B90">
      <w:pPr>
        <w:widowControl w:val="0"/>
        <w:tabs>
          <w:tab w:val="left" w:pos="800"/>
        </w:tabs>
        <w:autoSpaceDE w:val="0"/>
        <w:autoSpaceDN w:val="0"/>
        <w:adjustRightInd w:val="0"/>
        <w:spacing w:before="120" w:after="120" w:line="240" w:lineRule="auto"/>
        <w:contextualSpacing/>
        <w:jc w:val="both"/>
        <w:rPr>
          <w:b/>
          <w:color w:val="000000" w:themeColor="text1"/>
          <w:sz w:val="24"/>
          <w:u w:val="single"/>
        </w:rPr>
      </w:pPr>
      <w:r w:rsidRPr="00BD1B90">
        <w:rPr>
          <w:b/>
          <w:color w:val="000000" w:themeColor="text1"/>
          <w:sz w:val="24"/>
        </w:rPr>
        <w:t>Se va bifa NU ESTE CAZUL pentru investițiile de modernizare și dotare a căminelor culturale.</w:t>
      </w:r>
    </w:p>
    <w:p w:rsidR="0025271C" w:rsidRPr="002D2CD1" w:rsidRDefault="0025271C" w:rsidP="0025271C">
      <w:pPr>
        <w:spacing w:before="120" w:after="120" w:line="240" w:lineRule="auto"/>
        <w:jc w:val="both"/>
        <w:rPr>
          <w:b/>
          <w:i/>
          <w:sz w:val="24"/>
        </w:rPr>
      </w:pPr>
    </w:p>
    <w:p w:rsidR="0025271C" w:rsidRPr="002D2CD1" w:rsidRDefault="0025271C" w:rsidP="0025271C">
      <w:pPr>
        <w:spacing w:before="120" w:after="120" w:line="240" w:lineRule="auto"/>
        <w:jc w:val="both"/>
        <w:rPr>
          <w:b/>
          <w:i/>
          <w:sz w:val="24"/>
        </w:rPr>
      </w:pPr>
      <w:r w:rsidRPr="002D2CD1">
        <w:rPr>
          <w:b/>
          <w:i/>
          <w:sz w:val="24"/>
        </w:rPr>
        <w:t xml:space="preserve">EG9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5271C" w:rsidRPr="006723F4" w:rsidTr="00D255B6">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5271C" w:rsidRPr="002D2CD1" w:rsidRDefault="0025271C" w:rsidP="00D255B6">
            <w:pPr>
              <w:spacing w:before="120" w:after="120" w:line="240" w:lineRule="auto"/>
              <w:rPr>
                <w:b/>
                <w:sz w:val="24"/>
                <w:lang w:val="pt-BR"/>
              </w:rPr>
            </w:pPr>
            <w:r w:rsidRPr="002D2CD1">
              <w:rPr>
                <w:b/>
                <w:sz w:val="24"/>
              </w:rPr>
              <w:t>PUNCTE DE VERIFICAT ÎN CADRUL DOCUMENTELOR PREZENTATE</w:t>
            </w:r>
          </w:p>
        </w:tc>
      </w:tr>
      <w:tr w:rsidR="0025271C" w:rsidRPr="006723F4" w:rsidTr="00D255B6">
        <w:trPr>
          <w:trHeight w:val="706"/>
        </w:trPr>
        <w:tc>
          <w:tcPr>
            <w:tcW w:w="1909" w:type="pct"/>
            <w:tcBorders>
              <w:top w:val="single" w:sz="4" w:space="0" w:color="auto"/>
              <w:left w:val="single" w:sz="4" w:space="0" w:color="auto"/>
              <w:bottom w:val="single" w:sz="4" w:space="0" w:color="auto"/>
              <w:right w:val="single" w:sz="4" w:space="0" w:color="auto"/>
            </w:tcBorders>
          </w:tcPr>
          <w:p w:rsidR="0025271C" w:rsidRPr="002D2CD1" w:rsidRDefault="0025271C" w:rsidP="00D255B6">
            <w:pPr>
              <w:tabs>
                <w:tab w:val="center" w:pos="4680"/>
                <w:tab w:val="right" w:pos="9360"/>
              </w:tabs>
              <w:spacing w:before="120" w:after="120" w:line="240" w:lineRule="auto"/>
              <w:jc w:val="both"/>
              <w:rPr>
                <w:sz w:val="24"/>
              </w:rPr>
            </w:pPr>
            <w:r w:rsidRPr="002D2CD1">
              <w:rPr>
                <w:sz w:val="24"/>
              </w:rPr>
              <w:t>-Declaratia pe propria răspundere de la secțiunea F a cererii de finanţare.</w:t>
            </w:r>
          </w:p>
          <w:p w:rsidR="0025271C" w:rsidRPr="002D2CD1" w:rsidRDefault="0025271C" w:rsidP="00D255B6">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BD1B90" w:rsidRPr="00BD1B90" w:rsidRDefault="0025271C" w:rsidP="00BD1B90">
            <w:pPr>
              <w:autoSpaceDE w:val="0"/>
              <w:autoSpaceDN w:val="0"/>
              <w:adjustRightInd w:val="0"/>
              <w:spacing w:before="120" w:after="120" w:line="240" w:lineRule="auto"/>
              <w:jc w:val="both"/>
              <w:rPr>
                <w:color w:val="000000"/>
                <w:sz w:val="24"/>
              </w:rPr>
            </w:pPr>
            <w:r w:rsidRPr="002D2CD1">
              <w:rPr>
                <w:color w:val="000000"/>
                <w:sz w:val="24"/>
              </w:rPr>
              <w:t xml:space="preserve">Condiția se consideră îndeplinită prin asumarea de către solicitant a declarației pe propria răspundere din </w:t>
            </w:r>
            <w:r w:rsidRPr="00BD1B90">
              <w:rPr>
                <w:color w:val="000000"/>
                <w:sz w:val="24"/>
              </w:rPr>
              <w:t xml:space="preserve">Secțiunea F din Cerere de finanțare prin care se angajează că va prezenta documentul emis de ANPM, până la contractare, în termenul precizat în notificarea AFIR de selecție a cererii de finanțare. </w:t>
            </w:r>
          </w:p>
        </w:tc>
      </w:tr>
    </w:tbl>
    <w:p w:rsidR="0025271C" w:rsidRDefault="0025271C" w:rsidP="0025271C">
      <w:pPr>
        <w:spacing w:before="120" w:after="120" w:line="240" w:lineRule="auto"/>
        <w:jc w:val="both"/>
        <w:rPr>
          <w:sz w:val="24"/>
        </w:rPr>
      </w:pPr>
      <w:r w:rsidRPr="002D2CD1">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2D2CD1">
        <w:rPr>
          <w:sz w:val="24"/>
        </w:rPr>
        <w:t xml:space="preserve">În cazul în care solicitantul nu a semnat şi după caz ştampilat declaraţia pe propria răspundere din secțiunea F, expertul solicită acest lucru prin </w:t>
      </w:r>
      <w:r w:rsidR="00BD1B90">
        <w:rPr>
          <w:sz w:val="24"/>
        </w:rPr>
        <w:t xml:space="preserve">F4GAL – Fisa solicitare informatii suplimentare </w:t>
      </w:r>
      <w:r w:rsidRPr="002D2CD1">
        <w:rPr>
          <w:sz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rsidR="00FE6E12" w:rsidRPr="002D2CD1" w:rsidRDefault="00FE6E12" w:rsidP="0025271C">
      <w:pPr>
        <w:widowControl w:val="0"/>
        <w:tabs>
          <w:tab w:val="left" w:pos="800"/>
        </w:tabs>
        <w:autoSpaceDE w:val="0"/>
        <w:autoSpaceDN w:val="0"/>
        <w:adjustRightInd w:val="0"/>
        <w:spacing w:before="120" w:after="120" w:line="240" w:lineRule="auto"/>
        <w:jc w:val="both"/>
        <w:rPr>
          <w:sz w:val="24"/>
        </w:rPr>
      </w:pPr>
    </w:p>
    <w:p w:rsidR="0025271C" w:rsidRDefault="0025271C" w:rsidP="0025271C">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FE6E12" w:rsidRPr="002D2CD1" w:rsidRDefault="00FE6E12" w:rsidP="00FE6E12">
      <w:pPr>
        <w:spacing w:before="120" w:after="120" w:line="240" w:lineRule="auto"/>
        <w:jc w:val="both"/>
        <w:rPr>
          <w:b/>
          <w:i/>
          <w:sz w:val="24"/>
        </w:rPr>
      </w:pPr>
      <w:r>
        <w:rPr>
          <w:b/>
          <w:i/>
          <w:sz w:val="24"/>
        </w:rPr>
        <w:t>EG10</w:t>
      </w:r>
      <w:r w:rsidRPr="002D2CD1">
        <w:rPr>
          <w:b/>
          <w:i/>
          <w:sz w:val="24"/>
        </w:rPr>
        <w:t xml:space="preserve"> </w:t>
      </w:r>
      <w:r w:rsidRPr="00FE6E12">
        <w:rPr>
          <w:b/>
          <w:i/>
          <w:sz w:val="24"/>
        </w:rPr>
        <w:t>Investiția trebuie să se realizeze în spatial rural pe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4393"/>
      </w:tblGrid>
      <w:tr w:rsidR="00FE6E12" w:rsidRPr="006723F4" w:rsidTr="002864D2">
        <w:tc>
          <w:tcPr>
            <w:tcW w:w="2651" w:type="pct"/>
            <w:tcBorders>
              <w:top w:val="single" w:sz="4" w:space="0" w:color="auto"/>
              <w:left w:val="single" w:sz="4" w:space="0" w:color="auto"/>
              <w:bottom w:val="single" w:sz="4" w:space="0" w:color="auto"/>
              <w:right w:val="single" w:sz="4" w:space="0" w:color="auto"/>
            </w:tcBorders>
            <w:shd w:val="clear" w:color="auto" w:fill="C0C0C0"/>
            <w:hideMark/>
          </w:tcPr>
          <w:p w:rsidR="00FE6E12" w:rsidRPr="002D2CD1" w:rsidRDefault="00FE6E12" w:rsidP="003A79E3">
            <w:pPr>
              <w:spacing w:before="120" w:after="120" w:line="240" w:lineRule="auto"/>
              <w:rPr>
                <w:b/>
                <w:sz w:val="24"/>
              </w:rPr>
            </w:pPr>
            <w:r w:rsidRPr="002D2CD1">
              <w:rPr>
                <w:b/>
                <w:sz w:val="24"/>
              </w:rPr>
              <w:t>DOCUMENTE PREZENTATE</w:t>
            </w:r>
          </w:p>
        </w:tc>
        <w:tc>
          <w:tcPr>
            <w:tcW w:w="2349" w:type="pct"/>
            <w:tcBorders>
              <w:top w:val="single" w:sz="4" w:space="0" w:color="auto"/>
              <w:left w:val="single" w:sz="4" w:space="0" w:color="auto"/>
              <w:bottom w:val="single" w:sz="4" w:space="0" w:color="auto"/>
              <w:right w:val="single" w:sz="4" w:space="0" w:color="auto"/>
            </w:tcBorders>
            <w:shd w:val="clear" w:color="auto" w:fill="C0C0C0"/>
            <w:hideMark/>
          </w:tcPr>
          <w:p w:rsidR="00FE6E12" w:rsidRPr="002D2CD1" w:rsidRDefault="00FE6E12" w:rsidP="003A79E3">
            <w:pPr>
              <w:spacing w:before="120" w:after="120" w:line="240" w:lineRule="auto"/>
              <w:rPr>
                <w:b/>
                <w:sz w:val="24"/>
                <w:lang w:val="pt-BR"/>
              </w:rPr>
            </w:pPr>
            <w:r w:rsidRPr="002D2CD1">
              <w:rPr>
                <w:b/>
                <w:sz w:val="24"/>
              </w:rPr>
              <w:t>PUNCTE DE VERIFICAT ÎN CADRUL DOCUMENTELOR PREZENTATE</w:t>
            </w:r>
          </w:p>
        </w:tc>
      </w:tr>
      <w:tr w:rsidR="00FE6E12" w:rsidRPr="006723F4" w:rsidTr="002864D2">
        <w:trPr>
          <w:trHeight w:val="706"/>
        </w:trPr>
        <w:tc>
          <w:tcPr>
            <w:tcW w:w="2651" w:type="pct"/>
            <w:tcBorders>
              <w:top w:val="single" w:sz="4" w:space="0" w:color="auto"/>
              <w:left w:val="single" w:sz="4" w:space="0" w:color="auto"/>
              <w:bottom w:val="single" w:sz="4" w:space="0" w:color="auto"/>
              <w:right w:val="single" w:sz="4" w:space="0" w:color="auto"/>
            </w:tcBorders>
          </w:tcPr>
          <w:p w:rsidR="002864D2" w:rsidRPr="002864D2" w:rsidRDefault="002864D2" w:rsidP="002864D2">
            <w:pPr>
              <w:spacing w:before="120" w:after="120" w:line="240" w:lineRule="auto"/>
              <w:jc w:val="both"/>
              <w:rPr>
                <w:rFonts w:cs="Calibri"/>
              </w:rPr>
            </w:pPr>
            <w:r>
              <w:rPr>
                <w:rFonts w:cs="Calibri"/>
              </w:rPr>
              <w:t xml:space="preserve">- </w:t>
            </w:r>
            <w:r w:rsidRPr="002864D2">
              <w:rPr>
                <w:rFonts w:cs="Calibri"/>
              </w:rPr>
              <w:t xml:space="preserve">actele juridice de înființare și funcționare, specifice fiecărei categorii de solicitanți: Certificat de înregistrare fiscală si/ sau Statut, Act constitutiv (pentru ONG) </w:t>
            </w:r>
          </w:p>
          <w:p w:rsidR="002864D2" w:rsidRPr="002864D2" w:rsidRDefault="002864D2" w:rsidP="002864D2">
            <w:pPr>
              <w:spacing w:before="120" w:after="120" w:line="240" w:lineRule="auto"/>
              <w:jc w:val="both"/>
              <w:rPr>
                <w:rFonts w:cs="Calibri"/>
              </w:rPr>
            </w:pPr>
            <w:r>
              <w:rPr>
                <w:rFonts w:cs="Calibri"/>
              </w:rPr>
              <w:t xml:space="preserve">- </w:t>
            </w:r>
            <w:r w:rsidRPr="002864D2">
              <w:rPr>
                <w:rFonts w:cs="Calibri"/>
              </w:rPr>
              <w:t>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w:t>
            </w:r>
            <w:r>
              <w:rPr>
                <w:rFonts w:cs="Calibri"/>
              </w:rPr>
              <w:t xml:space="preserve">citantul trebuie să prezinte   </w:t>
            </w:r>
          </w:p>
          <w:p w:rsidR="002864D2" w:rsidRPr="002864D2" w:rsidRDefault="002864D2" w:rsidP="002864D2">
            <w:pPr>
              <w:spacing w:before="120" w:after="120" w:line="240" w:lineRule="auto"/>
              <w:jc w:val="both"/>
              <w:rPr>
                <w:rFonts w:cs="Calibri"/>
              </w:rPr>
            </w:pPr>
            <w:r>
              <w:rPr>
                <w:rFonts w:cs="Calibri"/>
              </w:rPr>
              <w:t xml:space="preserve">- </w:t>
            </w:r>
            <w:r w:rsidRPr="002864D2">
              <w:rPr>
                <w:rFonts w:cs="Calibri"/>
              </w:rPr>
              <w:t xml:space="preserve">Hotărârea Consiliului Local privind aprobarea modificărilor şi/sau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 sau  avizul  administratorului  terenului  aparţinând  domeniului  public,  altul  decat  cel  administrat  de  Comună (dacă este cazul) </w:t>
            </w:r>
          </w:p>
          <w:p w:rsidR="002864D2" w:rsidRPr="002864D2" w:rsidRDefault="002864D2" w:rsidP="002864D2">
            <w:pPr>
              <w:spacing w:before="120" w:after="120" w:line="240" w:lineRule="auto"/>
              <w:jc w:val="both"/>
              <w:rPr>
                <w:sz w:val="24"/>
              </w:rPr>
            </w:pPr>
            <w:r>
              <w:rPr>
                <w:rFonts w:cs="Calibri"/>
              </w:rPr>
              <w:t xml:space="preserve">- </w:t>
            </w:r>
            <w:r w:rsidRPr="002864D2">
              <w:rPr>
                <w:rFonts w:cs="Calibri"/>
              </w:rPr>
              <w:t>Documente doveditoare ale dreptului de proprietate/ dreptul de uz, uzufruct, superficie, servitute/ contract de  concesiune/delegare  a  administrării  bunului  imobil,  valabil  pentru  o  perioadă  de  cel  puțin 10 ani de la data depunerii Cerere de Finantare în cazul ONG.</w:t>
            </w:r>
          </w:p>
        </w:tc>
        <w:tc>
          <w:tcPr>
            <w:tcW w:w="2349" w:type="pct"/>
            <w:tcBorders>
              <w:top w:val="single" w:sz="4" w:space="0" w:color="auto"/>
              <w:left w:val="single" w:sz="4" w:space="0" w:color="auto"/>
              <w:bottom w:val="single" w:sz="4" w:space="0" w:color="auto"/>
              <w:right w:val="single" w:sz="4" w:space="0" w:color="auto"/>
            </w:tcBorders>
          </w:tcPr>
          <w:p w:rsidR="002864D2" w:rsidRPr="002864D2" w:rsidRDefault="002864D2" w:rsidP="002864D2">
            <w:pPr>
              <w:spacing w:before="120" w:after="120" w:line="240" w:lineRule="auto"/>
              <w:jc w:val="both"/>
              <w:rPr>
                <w:rFonts w:cs="Calibri"/>
              </w:rPr>
            </w:pPr>
            <w:r w:rsidRPr="002864D2">
              <w:rPr>
                <w:rFonts w:cs="Calibri"/>
              </w:rPr>
              <w:t xml:space="preserve">Se vor verifica actele juridice de înființare și funcționare, specifice fiecărei categorii de solicitanți: Certificat de înregistrare fiscală si/ sau Statut, Act constitutiv (pentru ONG) </w:t>
            </w:r>
          </w:p>
          <w:p w:rsidR="002864D2" w:rsidRPr="002864D2" w:rsidRDefault="002864D2" w:rsidP="002864D2">
            <w:pPr>
              <w:spacing w:before="120" w:after="120" w:line="240" w:lineRule="auto"/>
              <w:jc w:val="both"/>
              <w:rPr>
                <w:rFonts w:cs="Calibri"/>
              </w:rPr>
            </w:pPr>
            <w:r w:rsidRPr="002864D2">
              <w:rPr>
                <w:rFonts w:cs="Calibri"/>
              </w:rPr>
              <w:t>si/ sau</w:t>
            </w:r>
          </w:p>
          <w:p w:rsidR="002864D2" w:rsidRPr="002864D2" w:rsidRDefault="002864D2" w:rsidP="002864D2">
            <w:pPr>
              <w:spacing w:before="120" w:after="120" w:line="240" w:lineRule="auto"/>
              <w:jc w:val="both"/>
              <w:rPr>
                <w:rFonts w:cs="Calibri"/>
              </w:rPr>
            </w:pPr>
            <w:r w:rsidRPr="002864D2">
              <w:rPr>
                <w:rFonts w:cs="Calibri"/>
              </w:rPr>
              <w:t xml:space="preserve">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   </w:t>
            </w:r>
          </w:p>
          <w:p w:rsidR="002864D2" w:rsidRPr="002864D2" w:rsidRDefault="002864D2" w:rsidP="002864D2">
            <w:pPr>
              <w:spacing w:before="120" w:after="120" w:line="240" w:lineRule="auto"/>
              <w:jc w:val="both"/>
              <w:rPr>
                <w:rFonts w:cs="Calibri"/>
              </w:rPr>
            </w:pPr>
            <w:r w:rsidRPr="002864D2">
              <w:rPr>
                <w:rFonts w:cs="Calibri"/>
              </w:rPr>
              <w:t xml:space="preserve">și  </w:t>
            </w:r>
          </w:p>
          <w:p w:rsidR="002864D2" w:rsidRPr="002864D2" w:rsidRDefault="002864D2" w:rsidP="002864D2">
            <w:pPr>
              <w:spacing w:before="120" w:after="120" w:line="240" w:lineRule="auto"/>
              <w:jc w:val="both"/>
              <w:rPr>
                <w:rFonts w:cs="Calibri"/>
              </w:rPr>
            </w:pPr>
            <w:r w:rsidRPr="002864D2">
              <w:rPr>
                <w:rFonts w:cs="Calibri"/>
              </w:rPr>
              <w:t xml:space="preserve">Hotărârea Consiliului Local privind aprobarea modificărilor şi/sau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 sau  avizul  administratorului  terenului  aparţinând  domeniului  public,  altul  decat  cel  administrat  de  Comună (dacă este cazul) </w:t>
            </w:r>
          </w:p>
          <w:p w:rsidR="00FE6E12" w:rsidRPr="002864D2" w:rsidRDefault="002864D2" w:rsidP="002864D2">
            <w:pPr>
              <w:autoSpaceDE w:val="0"/>
              <w:autoSpaceDN w:val="0"/>
              <w:adjustRightInd w:val="0"/>
              <w:spacing w:before="120" w:after="120" w:line="240" w:lineRule="auto"/>
              <w:jc w:val="both"/>
              <w:rPr>
                <w:color w:val="000000"/>
                <w:sz w:val="24"/>
              </w:rPr>
            </w:pPr>
            <w:r w:rsidRPr="002864D2">
              <w:rPr>
                <w:rFonts w:cs="Calibri"/>
              </w:rPr>
              <w:t>Documente doveditoare ale dreptului de proprietate/ dreptul de uz, uzufruct, superficie, servitute/ contract de  concesiune/delegare  a  administrării  bunului  imobil,  valabil  pentru  o  perioadă  de  cel  puțin 10 ani de la data depunerii Cerere de Finantare în cazul ONG.</w:t>
            </w:r>
          </w:p>
        </w:tc>
      </w:tr>
    </w:tbl>
    <w:p w:rsidR="00FE6E12" w:rsidRDefault="00FE6E12" w:rsidP="00FE6E12">
      <w:pPr>
        <w:spacing w:before="120" w:after="120" w:line="240" w:lineRule="auto"/>
        <w:jc w:val="both"/>
        <w:rPr>
          <w:sz w:val="24"/>
        </w:rPr>
      </w:pPr>
      <w:r w:rsidRPr="002D2CD1">
        <w:rPr>
          <w:sz w:val="24"/>
          <w:lang w:val="it-IT"/>
        </w:rPr>
        <w:t xml:space="preserve">Dacă prin verificarea </w:t>
      </w:r>
      <w:r w:rsidR="002864D2">
        <w:rPr>
          <w:sz w:val="24"/>
          <w:lang w:val="it-IT"/>
        </w:rPr>
        <w:t>documentelor</w:t>
      </w:r>
      <w:r w:rsidRPr="002D2CD1">
        <w:rPr>
          <w:sz w:val="24"/>
          <w:lang w:val="it-IT"/>
        </w:rPr>
        <w:t xml:space="preserve"> se confirmă faptul că </w:t>
      </w:r>
      <w:r w:rsidR="002864D2" w:rsidRPr="00FE6E12">
        <w:rPr>
          <w:b/>
          <w:i/>
          <w:sz w:val="24"/>
        </w:rPr>
        <w:t xml:space="preserve">Investiția </w:t>
      </w:r>
      <w:r w:rsidR="002864D2">
        <w:rPr>
          <w:b/>
          <w:i/>
          <w:sz w:val="24"/>
        </w:rPr>
        <w:t>se realizeza</w:t>
      </w:r>
      <w:r w:rsidR="002864D2" w:rsidRPr="00FE6E12">
        <w:rPr>
          <w:b/>
          <w:i/>
          <w:sz w:val="24"/>
        </w:rPr>
        <w:t xml:space="preserve"> în spatial rural pe teritoriul GAL</w:t>
      </w:r>
      <w:r w:rsidRPr="002D2CD1">
        <w:rPr>
          <w:sz w:val="24"/>
          <w:lang w:val="it-IT"/>
        </w:rPr>
        <w:t xml:space="preserve">, expertul bifează căsuța cu DA din fişa de verificare. </w:t>
      </w:r>
      <w:r w:rsidRPr="002D2CD1">
        <w:rPr>
          <w:sz w:val="24"/>
        </w:rPr>
        <w:t xml:space="preserve">În cazul în care </w:t>
      </w:r>
      <w:r w:rsidR="002864D2">
        <w:rPr>
          <w:sz w:val="24"/>
        </w:rPr>
        <w:t>se constata neconcordante intre documentele prezentate</w:t>
      </w:r>
      <w:r w:rsidRPr="002D2CD1">
        <w:rPr>
          <w:sz w:val="24"/>
        </w:rPr>
        <w:t>, expertul solicit</w:t>
      </w:r>
      <w:r w:rsidR="002864D2">
        <w:rPr>
          <w:sz w:val="24"/>
        </w:rPr>
        <w:t>ă clarificari</w:t>
      </w:r>
      <w:r w:rsidRPr="002D2CD1">
        <w:rPr>
          <w:sz w:val="24"/>
        </w:rPr>
        <w:t xml:space="preserve"> prin </w:t>
      </w:r>
      <w:r>
        <w:rPr>
          <w:sz w:val="24"/>
        </w:rPr>
        <w:t xml:space="preserve">F4GAL – Fisa solicitare informatii suplimentare </w:t>
      </w:r>
      <w:r w:rsidR="000C0BE5" w:rsidRPr="002D2CD1">
        <w:rPr>
          <w:sz w:val="24"/>
        </w:rPr>
        <w:t xml:space="preserve">şi doar în cazul în care </w:t>
      </w:r>
      <w:r w:rsidR="000C0BE5">
        <w:rPr>
          <w:sz w:val="24"/>
        </w:rPr>
        <w:t>nu raspunde la solicitarea de informatii suplimentare sau nu raspunde corespunzator</w:t>
      </w:r>
      <w:r w:rsidRPr="002D2CD1">
        <w:rPr>
          <w:sz w:val="24"/>
        </w:rPr>
        <w:t>, expertul bifează NU, motivează poziţia sa în liniile prevăzute în acest scop la rubrica „Observatii” şi cererea va fi declarată neeligibilă.</w:t>
      </w:r>
    </w:p>
    <w:p w:rsidR="0025271C" w:rsidRDefault="0025271C" w:rsidP="0025271C">
      <w:pPr>
        <w:widowControl w:val="0"/>
        <w:tabs>
          <w:tab w:val="left" w:pos="800"/>
        </w:tabs>
        <w:autoSpaceDE w:val="0"/>
        <w:autoSpaceDN w:val="0"/>
        <w:adjustRightInd w:val="0"/>
        <w:spacing w:before="120" w:after="120" w:line="240" w:lineRule="auto"/>
        <w:jc w:val="both"/>
        <w:rPr>
          <w:sz w:val="24"/>
        </w:rPr>
      </w:pPr>
    </w:p>
    <w:p w:rsidR="002864D2" w:rsidRPr="002D2CD1" w:rsidRDefault="002864D2" w:rsidP="002864D2">
      <w:pPr>
        <w:spacing w:before="120" w:after="120" w:line="240" w:lineRule="auto"/>
        <w:jc w:val="both"/>
        <w:rPr>
          <w:b/>
          <w:i/>
          <w:sz w:val="24"/>
        </w:rPr>
      </w:pPr>
      <w:r>
        <w:rPr>
          <w:b/>
          <w:i/>
          <w:sz w:val="24"/>
        </w:rPr>
        <w:t>EG11</w:t>
      </w:r>
      <w:r w:rsidRPr="002D2CD1">
        <w:rPr>
          <w:b/>
          <w:i/>
          <w:sz w:val="24"/>
        </w:rPr>
        <w:t xml:space="preserve"> </w:t>
      </w:r>
      <w:r w:rsidRPr="002864D2">
        <w:rPr>
          <w:b/>
          <w:i/>
          <w:sz w:val="24"/>
        </w:rPr>
        <w:t>Investiția trebuie să fie în corelare cu orice strategie de dezvoltare națională/ regională/ județeană/ locală aprobată, corespunzătoare domeniului de investiții;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864D2" w:rsidRPr="006723F4" w:rsidTr="003A79E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864D2" w:rsidRPr="002D2CD1" w:rsidRDefault="002864D2" w:rsidP="003A79E3">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864D2" w:rsidRPr="002D2CD1" w:rsidRDefault="002864D2" w:rsidP="003A79E3">
            <w:pPr>
              <w:spacing w:before="120" w:after="120" w:line="240" w:lineRule="auto"/>
              <w:rPr>
                <w:b/>
                <w:sz w:val="24"/>
                <w:lang w:val="pt-BR"/>
              </w:rPr>
            </w:pPr>
            <w:r w:rsidRPr="002D2CD1">
              <w:rPr>
                <w:b/>
                <w:sz w:val="24"/>
              </w:rPr>
              <w:t>PUNCTE DE VERIFICAT ÎN CADRUL DOCUMENTELOR PREZENTATE</w:t>
            </w:r>
          </w:p>
        </w:tc>
      </w:tr>
      <w:tr w:rsidR="002864D2" w:rsidRPr="006723F4" w:rsidTr="003A79E3">
        <w:trPr>
          <w:trHeight w:val="706"/>
        </w:trPr>
        <w:tc>
          <w:tcPr>
            <w:tcW w:w="1909" w:type="pct"/>
            <w:tcBorders>
              <w:top w:val="single" w:sz="4" w:space="0" w:color="auto"/>
              <w:left w:val="single" w:sz="4" w:space="0" w:color="auto"/>
              <w:bottom w:val="single" w:sz="4" w:space="0" w:color="auto"/>
              <w:right w:val="single" w:sz="4" w:space="0" w:color="auto"/>
            </w:tcBorders>
          </w:tcPr>
          <w:p w:rsidR="002864D2" w:rsidRPr="002D2CD1" w:rsidRDefault="002864D2" w:rsidP="002864D2">
            <w:pPr>
              <w:tabs>
                <w:tab w:val="center" w:pos="4680"/>
                <w:tab w:val="right" w:pos="9360"/>
              </w:tabs>
              <w:spacing w:before="120" w:after="120" w:line="240" w:lineRule="auto"/>
              <w:jc w:val="both"/>
              <w:rPr>
                <w:sz w:val="24"/>
              </w:rPr>
            </w:pPr>
            <w:r>
              <w:rPr>
                <w:sz w:val="24"/>
              </w:rPr>
              <w:t xml:space="preserve">Extrasul din strategie precum și copia </w:t>
            </w:r>
            <w:r w:rsidRPr="002864D2">
              <w:rPr>
                <w:sz w:val="24"/>
              </w:rPr>
              <w:t xml:space="preserve">hotărârii de aprobare a strategiei                                                                                                                   sau                                                                                                                                              </w:t>
            </w:r>
            <w:r>
              <w:rPr>
                <w:sz w:val="24"/>
              </w:rPr>
              <w:t xml:space="preserve">                           </w:t>
            </w:r>
            <w:r w:rsidRPr="002864D2">
              <w:rPr>
                <w:sz w:val="24"/>
              </w:rPr>
              <w:t>Adresa de la GAL din care rezultă că investiția este în corelare cu Strategia de Dezvoltare Locala GAL Lunca Joasa  a Siretului</w:t>
            </w:r>
          </w:p>
          <w:p w:rsidR="002864D2" w:rsidRPr="002D2CD1" w:rsidRDefault="002864D2" w:rsidP="003A79E3">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2864D2" w:rsidRPr="00BD1B90" w:rsidRDefault="002864D2" w:rsidP="003A79E3">
            <w:pPr>
              <w:autoSpaceDE w:val="0"/>
              <w:autoSpaceDN w:val="0"/>
              <w:adjustRightInd w:val="0"/>
              <w:spacing w:before="120" w:after="120" w:line="240" w:lineRule="auto"/>
              <w:jc w:val="both"/>
              <w:rPr>
                <w:color w:val="000000"/>
                <w:sz w:val="24"/>
              </w:rPr>
            </w:pPr>
            <w:r w:rsidRPr="002864D2">
              <w:rPr>
                <w:color w:val="000000"/>
                <w:sz w:val="24"/>
              </w:rPr>
              <w:t>Se va verifica extrasul din strategie, din care rezultă că investiția este în corelare cu orice strategie de dezvoltare națională/regională/județeană/locală aprobată, corespunzătoare domeniului de investiții precum şi copia hotărârii de aprobare a strategiei. – ONG-urile vor prezenta adresa de la GAL din care rezultă că investiția este în corelare cu Strategia de Dezvoltare Locala GAL Lunca Joasa a Siretului</w:t>
            </w:r>
          </w:p>
        </w:tc>
      </w:tr>
    </w:tbl>
    <w:p w:rsidR="002864D2" w:rsidRDefault="002864D2" w:rsidP="00A43AA3">
      <w:pPr>
        <w:tabs>
          <w:tab w:val="center" w:pos="4680"/>
          <w:tab w:val="right" w:pos="9360"/>
        </w:tabs>
        <w:spacing w:before="120" w:after="120" w:line="240" w:lineRule="auto"/>
        <w:jc w:val="both"/>
        <w:rPr>
          <w:sz w:val="24"/>
        </w:rPr>
      </w:pPr>
      <w:r w:rsidRPr="002D2CD1">
        <w:rPr>
          <w:sz w:val="24"/>
          <w:lang w:val="it-IT"/>
        </w:rPr>
        <w:t xml:space="preserve">Dacă prin verificarea </w:t>
      </w:r>
      <w:r w:rsidR="00A43AA3">
        <w:rPr>
          <w:sz w:val="24"/>
        </w:rPr>
        <w:t xml:space="preserve">Extrasului din strategie precum și a copiei </w:t>
      </w:r>
      <w:r w:rsidR="00A43AA3" w:rsidRPr="002864D2">
        <w:rPr>
          <w:sz w:val="24"/>
        </w:rPr>
        <w:t xml:space="preserve">hotărârii de aprobare a strategiei                      </w:t>
      </w:r>
      <w:r w:rsidR="00A43AA3">
        <w:rPr>
          <w:sz w:val="24"/>
        </w:rPr>
        <w:t xml:space="preserve">                              / Adresei</w:t>
      </w:r>
      <w:r w:rsidR="00A43AA3" w:rsidRPr="002864D2">
        <w:rPr>
          <w:sz w:val="24"/>
        </w:rPr>
        <w:t xml:space="preserve"> de la GAL din care rezultă că investiția este în corelare cu Strategia de Dezvoltare Locala GAL Lunca Joasa  a Siretului</w:t>
      </w:r>
      <w:r w:rsidR="00A43AA3">
        <w:rPr>
          <w:sz w:val="24"/>
        </w:rPr>
        <w:t xml:space="preserve"> </w:t>
      </w:r>
      <w:r w:rsidRPr="002D2CD1">
        <w:rPr>
          <w:sz w:val="24"/>
          <w:lang w:val="it-IT"/>
        </w:rPr>
        <w:t xml:space="preserve">se confirmă faptul că </w:t>
      </w:r>
      <w:r w:rsidR="00A43AA3" w:rsidRPr="002864D2">
        <w:rPr>
          <w:b/>
          <w:i/>
          <w:sz w:val="24"/>
        </w:rPr>
        <w:t xml:space="preserve">Investiția </w:t>
      </w:r>
      <w:r w:rsidR="00A43AA3">
        <w:rPr>
          <w:b/>
          <w:i/>
          <w:sz w:val="24"/>
        </w:rPr>
        <w:t xml:space="preserve">este </w:t>
      </w:r>
      <w:r w:rsidR="00A43AA3" w:rsidRPr="002864D2">
        <w:rPr>
          <w:b/>
          <w:i/>
          <w:sz w:val="24"/>
        </w:rPr>
        <w:t>în corelare cu orice strategie de dezvoltare națională/ regională/ județeană/ locală aprobată, corespunzătoare domeniului de investiții</w:t>
      </w:r>
      <w:r w:rsidRPr="002D2CD1">
        <w:rPr>
          <w:sz w:val="24"/>
          <w:lang w:val="it-IT"/>
        </w:rPr>
        <w:t xml:space="preserve">, expertul bifează căsuța cu DA din fişa de verificare. </w:t>
      </w:r>
    </w:p>
    <w:p w:rsidR="00A43AA3" w:rsidRDefault="00A43AA3" w:rsidP="00A43AA3">
      <w:pPr>
        <w:tabs>
          <w:tab w:val="center" w:pos="4680"/>
          <w:tab w:val="right" w:pos="9360"/>
        </w:tabs>
        <w:spacing w:before="120" w:after="120" w:line="240" w:lineRule="auto"/>
        <w:jc w:val="both"/>
        <w:rPr>
          <w:sz w:val="24"/>
        </w:rPr>
      </w:pPr>
    </w:p>
    <w:p w:rsidR="002864D2" w:rsidRPr="00A43AA3" w:rsidRDefault="00A43AA3" w:rsidP="0025271C">
      <w:pPr>
        <w:widowControl w:val="0"/>
        <w:tabs>
          <w:tab w:val="left" w:pos="800"/>
        </w:tabs>
        <w:autoSpaceDE w:val="0"/>
        <w:autoSpaceDN w:val="0"/>
        <w:adjustRightInd w:val="0"/>
        <w:spacing w:before="120" w:after="120" w:line="240" w:lineRule="auto"/>
        <w:jc w:val="both"/>
        <w:rPr>
          <w:b/>
          <w:i/>
          <w:sz w:val="24"/>
        </w:rPr>
      </w:pPr>
      <w:r w:rsidRPr="00A43AA3">
        <w:rPr>
          <w:b/>
          <w:i/>
          <w:sz w:val="24"/>
        </w:rPr>
        <w:t>EG12Investiția în infrastructura de apă/apă uzată trebuie să se realizeze în localități rurale;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A43AA3" w:rsidRPr="006723F4" w:rsidTr="003A79E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lang w:val="pt-BR"/>
              </w:rPr>
            </w:pPr>
            <w:r w:rsidRPr="002D2CD1">
              <w:rPr>
                <w:b/>
                <w:sz w:val="24"/>
              </w:rPr>
              <w:t>PUNCTE DE VERIFICAT ÎN CADRUL DOCUMENTELOR PREZENTATE</w:t>
            </w:r>
          </w:p>
        </w:tc>
      </w:tr>
      <w:tr w:rsidR="00A43AA3" w:rsidRPr="006723F4" w:rsidTr="003A79E3">
        <w:trPr>
          <w:trHeight w:val="706"/>
        </w:trPr>
        <w:tc>
          <w:tcPr>
            <w:tcW w:w="1909" w:type="pct"/>
            <w:tcBorders>
              <w:top w:val="single" w:sz="4" w:space="0" w:color="auto"/>
              <w:left w:val="single" w:sz="4" w:space="0" w:color="auto"/>
              <w:bottom w:val="single" w:sz="4" w:space="0" w:color="auto"/>
              <w:right w:val="single" w:sz="4" w:space="0" w:color="auto"/>
            </w:tcBorders>
          </w:tcPr>
          <w:p w:rsidR="00A43AA3" w:rsidRPr="002D2CD1" w:rsidRDefault="00A43AA3" w:rsidP="003A79E3">
            <w:pPr>
              <w:spacing w:before="120" w:after="120" w:line="240" w:lineRule="auto"/>
              <w:jc w:val="both"/>
              <w:rPr>
                <w:sz w:val="24"/>
              </w:rPr>
            </w:pPr>
            <w:r>
              <w:rPr>
                <w:sz w:val="24"/>
              </w:rPr>
              <w:t>Studiul</w:t>
            </w:r>
            <w:r w:rsidRPr="00A43AA3">
              <w:rPr>
                <w:sz w:val="24"/>
              </w:rPr>
              <w:t xml:space="preserve"> de Fezabilitate/</w:t>
            </w:r>
            <w:r>
              <w:rPr>
                <w:sz w:val="24"/>
              </w:rPr>
              <w:t xml:space="preserve"> Documentatia </w:t>
            </w:r>
            <w:r w:rsidRPr="00A43AA3">
              <w:rPr>
                <w:sz w:val="24"/>
              </w:rPr>
              <w:t xml:space="preserve"> de Avizare pentru Lucrări de Intervenții /Memoriu justificativ</w:t>
            </w:r>
          </w:p>
        </w:tc>
        <w:tc>
          <w:tcPr>
            <w:tcW w:w="3091" w:type="pct"/>
            <w:tcBorders>
              <w:top w:val="single" w:sz="4" w:space="0" w:color="auto"/>
              <w:left w:val="single" w:sz="4" w:space="0" w:color="auto"/>
              <w:bottom w:val="single" w:sz="4" w:space="0" w:color="auto"/>
              <w:right w:val="single" w:sz="4" w:space="0" w:color="auto"/>
            </w:tcBorders>
          </w:tcPr>
          <w:p w:rsidR="00A43AA3" w:rsidRPr="00BD1B90" w:rsidRDefault="00A43AA3" w:rsidP="0057243D">
            <w:pPr>
              <w:autoSpaceDE w:val="0"/>
              <w:autoSpaceDN w:val="0"/>
              <w:adjustRightInd w:val="0"/>
              <w:spacing w:before="120" w:after="120" w:line="240" w:lineRule="auto"/>
              <w:jc w:val="both"/>
              <w:rPr>
                <w:color w:val="000000"/>
                <w:sz w:val="24"/>
              </w:rPr>
            </w:pPr>
            <w:r>
              <w:rPr>
                <w:color w:val="000000"/>
                <w:sz w:val="24"/>
              </w:rPr>
              <w:t>Pentru investitiile in infrastructura de apa/ apa uzata Se verifica in</w:t>
            </w:r>
            <w:r>
              <w:rPr>
                <w:sz w:val="24"/>
              </w:rPr>
              <w:t xml:space="preserve"> Studiul</w:t>
            </w:r>
            <w:r w:rsidRPr="00A43AA3">
              <w:rPr>
                <w:sz w:val="24"/>
              </w:rPr>
              <w:t xml:space="preserve"> de Fezabilitate/</w:t>
            </w:r>
            <w:r>
              <w:rPr>
                <w:sz w:val="24"/>
              </w:rPr>
              <w:t xml:space="preserve"> Documentatia </w:t>
            </w:r>
            <w:r w:rsidRPr="00A43AA3">
              <w:rPr>
                <w:sz w:val="24"/>
              </w:rPr>
              <w:t xml:space="preserve"> de Avizare pentru Lucrări de Intervenții /Memoriu justificativ</w:t>
            </w:r>
            <w:r>
              <w:rPr>
                <w:sz w:val="24"/>
              </w:rPr>
              <w:t xml:space="preserve"> </w:t>
            </w:r>
            <w:r w:rsidR="0057243D">
              <w:rPr>
                <w:sz w:val="24"/>
              </w:rPr>
              <w:t xml:space="preserve">daca </w:t>
            </w:r>
            <w:r>
              <w:rPr>
                <w:sz w:val="24"/>
              </w:rPr>
              <w:t>este prezentat lo</w:t>
            </w:r>
            <w:r w:rsidR="0057243D">
              <w:rPr>
                <w:sz w:val="24"/>
              </w:rPr>
              <w:t>c</w:t>
            </w:r>
            <w:r>
              <w:rPr>
                <w:sz w:val="24"/>
              </w:rPr>
              <w:t xml:space="preserve">ul de implementare ai proiectului si </w:t>
            </w:r>
            <w:r w:rsidR="0057243D">
              <w:rPr>
                <w:sz w:val="24"/>
              </w:rPr>
              <w:t>daca acesta se realizeaza in localitati rurale (teritoriul GAL Lunca Joasa a Siretului)</w:t>
            </w:r>
            <w:r>
              <w:rPr>
                <w:sz w:val="24"/>
              </w:rPr>
              <w:t xml:space="preserve"> </w:t>
            </w:r>
          </w:p>
        </w:tc>
      </w:tr>
    </w:tbl>
    <w:p w:rsidR="00A43AA3" w:rsidRDefault="00A43AA3" w:rsidP="00A43AA3">
      <w:pPr>
        <w:spacing w:before="120" w:after="120" w:line="240" w:lineRule="auto"/>
        <w:jc w:val="both"/>
        <w:rPr>
          <w:sz w:val="24"/>
        </w:rPr>
      </w:pPr>
      <w:r w:rsidRPr="002D2CD1">
        <w:rPr>
          <w:sz w:val="24"/>
          <w:lang w:val="it-IT"/>
        </w:rPr>
        <w:t xml:space="preserve">Dacă prin verificarea </w:t>
      </w:r>
      <w:r w:rsidR="0057243D">
        <w:rPr>
          <w:sz w:val="24"/>
          <w:lang w:val="it-IT"/>
        </w:rPr>
        <w:t xml:space="preserve">documentelor </w:t>
      </w:r>
      <w:r w:rsidRPr="002D2CD1">
        <w:rPr>
          <w:sz w:val="24"/>
          <w:lang w:val="it-IT"/>
        </w:rPr>
        <w:t xml:space="preserve">se confirmă faptul că </w:t>
      </w:r>
      <w:r w:rsidR="0057243D">
        <w:rPr>
          <w:sz w:val="24"/>
          <w:lang w:val="it-IT"/>
        </w:rPr>
        <w:t>investitia in infrastructura de apa/ apa uzata se realizeaza in localitati rurale (teritoriul GAL Lunca Joasa a Siretului)</w:t>
      </w:r>
      <w:r w:rsidRPr="002D2CD1">
        <w:rPr>
          <w:sz w:val="24"/>
          <w:lang w:val="it-IT"/>
        </w:rPr>
        <w:t xml:space="preserve">, expertul bifează căsuța cu DA din fişa de verificare. </w:t>
      </w:r>
      <w:r w:rsidRPr="002D2CD1">
        <w:rPr>
          <w:sz w:val="24"/>
        </w:rPr>
        <w:t xml:space="preserve">În cazul în </w:t>
      </w:r>
      <w:r w:rsidR="0057243D">
        <w:rPr>
          <w:sz w:val="24"/>
        </w:rPr>
        <w:t>exista necorelari</w:t>
      </w:r>
      <w:r w:rsidRPr="002D2CD1">
        <w:rPr>
          <w:sz w:val="24"/>
        </w:rPr>
        <w:t xml:space="preserve">, expertul solicită </w:t>
      </w:r>
      <w:r w:rsidR="0057243D">
        <w:rPr>
          <w:sz w:val="24"/>
        </w:rPr>
        <w:t>clarificari</w:t>
      </w:r>
      <w:r w:rsidRPr="002D2CD1">
        <w:rPr>
          <w:sz w:val="24"/>
        </w:rPr>
        <w:t xml:space="preserve"> prin </w:t>
      </w:r>
      <w:r>
        <w:rPr>
          <w:sz w:val="24"/>
        </w:rPr>
        <w:t xml:space="preserve">F4GAL – Fisa solicitare informatii suplimentare </w:t>
      </w:r>
      <w:r w:rsidR="000C0BE5" w:rsidRPr="002D2CD1">
        <w:rPr>
          <w:sz w:val="24"/>
        </w:rPr>
        <w:t xml:space="preserve">şi doar în cazul în care </w:t>
      </w:r>
      <w:r w:rsidR="000C0BE5">
        <w:rPr>
          <w:sz w:val="24"/>
        </w:rPr>
        <w:t>nu raspunde la solicitarea de informatii suplimentare sau nu raspunde corespunzator</w:t>
      </w:r>
      <w:r w:rsidRPr="002D2CD1">
        <w:rPr>
          <w:sz w:val="24"/>
        </w:rPr>
        <w:t>, expertul bifează NU, motivează poziţia sa în liniile prevăzute în acest scop la rubrica „Observatii” şi cererea va fi declarată neeligibilă.</w:t>
      </w:r>
    </w:p>
    <w:p w:rsidR="0057243D" w:rsidRDefault="0057243D" w:rsidP="00A43AA3">
      <w:pPr>
        <w:spacing w:before="120" w:after="120" w:line="240" w:lineRule="auto"/>
        <w:jc w:val="both"/>
        <w:rPr>
          <w:sz w:val="24"/>
        </w:rPr>
      </w:pPr>
      <w:r>
        <w:rPr>
          <w:sz w:val="24"/>
        </w:rPr>
        <w:t xml:space="preserve"> Pentru proiectele care vizeaza alt tip de investitii se va bifa </w:t>
      </w:r>
      <w:r w:rsidRPr="0057243D">
        <w:rPr>
          <w:b/>
          <w:sz w:val="24"/>
        </w:rPr>
        <w:t>nu este cazul.</w:t>
      </w:r>
    </w:p>
    <w:p w:rsidR="00A43AA3" w:rsidRDefault="00A43AA3" w:rsidP="0025271C">
      <w:pPr>
        <w:widowControl w:val="0"/>
        <w:tabs>
          <w:tab w:val="left" w:pos="800"/>
        </w:tabs>
        <w:autoSpaceDE w:val="0"/>
        <w:autoSpaceDN w:val="0"/>
        <w:adjustRightInd w:val="0"/>
        <w:spacing w:before="120" w:after="120" w:line="240" w:lineRule="auto"/>
        <w:jc w:val="both"/>
        <w:rPr>
          <w:sz w:val="24"/>
        </w:rPr>
      </w:pPr>
    </w:p>
    <w:p w:rsidR="002864D2" w:rsidRPr="0057243D" w:rsidRDefault="00A43AA3" w:rsidP="0025271C">
      <w:pPr>
        <w:widowControl w:val="0"/>
        <w:tabs>
          <w:tab w:val="left" w:pos="800"/>
        </w:tabs>
        <w:autoSpaceDE w:val="0"/>
        <w:autoSpaceDN w:val="0"/>
        <w:adjustRightInd w:val="0"/>
        <w:spacing w:before="120" w:after="120" w:line="240" w:lineRule="auto"/>
        <w:jc w:val="both"/>
        <w:rPr>
          <w:b/>
          <w:i/>
          <w:sz w:val="24"/>
        </w:rPr>
      </w:pPr>
      <w:r w:rsidRPr="0057243D">
        <w:rPr>
          <w:b/>
          <w:i/>
          <w:sz w:val="24"/>
        </w:rPr>
        <w:t>EG13 Investiția în infrastructura de apă/apă uzată poate fi realizata inclusiv în aglomerările cu mai puțin de 2000 l.e., pe baza unei justificări tehnice și economice întemeiate, doar pentru sistemele centralizate, excluzand sistemele de tratare individuale.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A43AA3" w:rsidRPr="006723F4" w:rsidTr="003A79E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lang w:val="pt-BR"/>
              </w:rPr>
            </w:pPr>
            <w:r w:rsidRPr="002D2CD1">
              <w:rPr>
                <w:b/>
                <w:sz w:val="24"/>
              </w:rPr>
              <w:t>PUNCTE DE VERIFICAT ÎN CADRUL DOCUMENTELOR PREZENTATE</w:t>
            </w:r>
          </w:p>
        </w:tc>
      </w:tr>
      <w:tr w:rsidR="00A43AA3" w:rsidRPr="006723F4" w:rsidTr="003A79E3">
        <w:trPr>
          <w:trHeight w:val="706"/>
        </w:trPr>
        <w:tc>
          <w:tcPr>
            <w:tcW w:w="1909" w:type="pct"/>
            <w:tcBorders>
              <w:top w:val="single" w:sz="4" w:space="0" w:color="auto"/>
              <w:left w:val="single" w:sz="4" w:space="0" w:color="auto"/>
              <w:bottom w:val="single" w:sz="4" w:space="0" w:color="auto"/>
              <w:right w:val="single" w:sz="4" w:space="0" w:color="auto"/>
            </w:tcBorders>
          </w:tcPr>
          <w:p w:rsidR="00A43AA3" w:rsidRPr="002D2CD1" w:rsidRDefault="0057243D" w:rsidP="003A79E3">
            <w:pPr>
              <w:spacing w:before="120" w:after="120" w:line="240" w:lineRule="auto"/>
              <w:jc w:val="both"/>
              <w:rPr>
                <w:sz w:val="24"/>
              </w:rPr>
            </w:pPr>
            <w:r>
              <w:rPr>
                <w:sz w:val="24"/>
              </w:rPr>
              <w:t>Studiul</w:t>
            </w:r>
            <w:r w:rsidRPr="00A43AA3">
              <w:rPr>
                <w:sz w:val="24"/>
              </w:rPr>
              <w:t xml:space="preserve"> de Fezabilitate/</w:t>
            </w:r>
            <w:r>
              <w:rPr>
                <w:sz w:val="24"/>
              </w:rPr>
              <w:t xml:space="preserve"> Documentatia </w:t>
            </w:r>
            <w:r w:rsidRPr="00A43AA3">
              <w:rPr>
                <w:sz w:val="24"/>
              </w:rPr>
              <w:t xml:space="preserve"> de Avizare pentru Lucrări de Intervenții /Memoriu justificativ</w:t>
            </w:r>
            <w:r w:rsidRPr="002D2CD1">
              <w:rPr>
                <w:sz w:val="24"/>
              </w:rPr>
              <w:t xml:space="preserve"> </w:t>
            </w:r>
          </w:p>
        </w:tc>
        <w:tc>
          <w:tcPr>
            <w:tcW w:w="3091" w:type="pct"/>
            <w:tcBorders>
              <w:top w:val="single" w:sz="4" w:space="0" w:color="auto"/>
              <w:left w:val="single" w:sz="4" w:space="0" w:color="auto"/>
              <w:bottom w:val="single" w:sz="4" w:space="0" w:color="auto"/>
              <w:right w:val="single" w:sz="4" w:space="0" w:color="auto"/>
            </w:tcBorders>
          </w:tcPr>
          <w:p w:rsidR="00A43AA3" w:rsidRPr="00BD1B90" w:rsidRDefault="0057243D" w:rsidP="0057243D">
            <w:pPr>
              <w:autoSpaceDE w:val="0"/>
              <w:autoSpaceDN w:val="0"/>
              <w:adjustRightInd w:val="0"/>
              <w:spacing w:before="120" w:after="120" w:line="240" w:lineRule="auto"/>
              <w:jc w:val="both"/>
              <w:rPr>
                <w:color w:val="000000"/>
                <w:sz w:val="24"/>
              </w:rPr>
            </w:pPr>
            <w:r>
              <w:rPr>
                <w:color w:val="000000"/>
                <w:sz w:val="24"/>
              </w:rPr>
              <w:t xml:space="preserve">Pentru investitiile in infrastructura de apa/ apa uzata </w:t>
            </w:r>
            <w:r w:rsidRPr="0057243D">
              <w:rPr>
                <w:color w:val="000000"/>
                <w:sz w:val="24"/>
              </w:rPr>
              <w:t xml:space="preserve">realizata în aglomerările cu mai puțin de 2000 l.e., </w:t>
            </w:r>
            <w:r>
              <w:rPr>
                <w:color w:val="000000"/>
                <w:sz w:val="24"/>
              </w:rPr>
              <w:t>Se verifica in</w:t>
            </w:r>
            <w:r>
              <w:rPr>
                <w:sz w:val="24"/>
              </w:rPr>
              <w:t xml:space="preserve"> Studiul</w:t>
            </w:r>
            <w:r w:rsidRPr="00A43AA3">
              <w:rPr>
                <w:sz w:val="24"/>
              </w:rPr>
              <w:t xml:space="preserve"> de Fezabilitate/</w:t>
            </w:r>
            <w:r>
              <w:rPr>
                <w:sz w:val="24"/>
              </w:rPr>
              <w:t xml:space="preserve"> Documentatia </w:t>
            </w:r>
            <w:r w:rsidRPr="00A43AA3">
              <w:rPr>
                <w:sz w:val="24"/>
              </w:rPr>
              <w:t xml:space="preserve"> de Avizare pentru Lucrări de Intervenții /Memoriu justificativ</w:t>
            </w:r>
            <w:r>
              <w:rPr>
                <w:sz w:val="24"/>
              </w:rPr>
              <w:t xml:space="preserve"> daca sunt prezentate</w:t>
            </w:r>
            <w:r w:rsidRPr="0057243D">
              <w:rPr>
                <w:color w:val="000000"/>
                <w:sz w:val="24"/>
              </w:rPr>
              <w:t xml:space="preserve"> justificări tehnice și economice întemeiate, doar pentru sistemele centralizate, excluzand sistemele de tratare individuale.</w:t>
            </w:r>
          </w:p>
        </w:tc>
      </w:tr>
    </w:tbl>
    <w:p w:rsidR="0057243D" w:rsidRDefault="0057243D" w:rsidP="0057243D">
      <w:pPr>
        <w:spacing w:before="120" w:after="120" w:line="240" w:lineRule="auto"/>
        <w:jc w:val="both"/>
        <w:rPr>
          <w:sz w:val="24"/>
        </w:rPr>
      </w:pPr>
      <w:r w:rsidRPr="002D2CD1">
        <w:rPr>
          <w:sz w:val="24"/>
          <w:lang w:val="it-IT"/>
        </w:rPr>
        <w:t xml:space="preserve">Dacă prin verificarea </w:t>
      </w:r>
      <w:r>
        <w:rPr>
          <w:sz w:val="24"/>
          <w:lang w:val="it-IT"/>
        </w:rPr>
        <w:t xml:space="preserve">documentelor </w:t>
      </w:r>
      <w:r w:rsidRPr="002D2CD1">
        <w:rPr>
          <w:sz w:val="24"/>
          <w:lang w:val="it-IT"/>
        </w:rPr>
        <w:t xml:space="preserve">se confirmă faptul că </w:t>
      </w:r>
      <w:r>
        <w:rPr>
          <w:sz w:val="24"/>
          <w:lang w:val="it-IT"/>
        </w:rPr>
        <w:t xml:space="preserve">investitia in infrastructura de apa/ apa uzata se realizeaza </w:t>
      </w:r>
      <w:r w:rsidRPr="0057243D">
        <w:rPr>
          <w:color w:val="000000"/>
          <w:sz w:val="24"/>
        </w:rPr>
        <w:t>în aglomeră</w:t>
      </w:r>
      <w:r>
        <w:rPr>
          <w:color w:val="000000"/>
          <w:sz w:val="24"/>
        </w:rPr>
        <w:t xml:space="preserve">rile cu mai puțin de 2000 l.e. si </w:t>
      </w:r>
      <w:r>
        <w:rPr>
          <w:sz w:val="24"/>
        </w:rPr>
        <w:t>sunt prezentate</w:t>
      </w:r>
      <w:r w:rsidRPr="0057243D">
        <w:rPr>
          <w:color w:val="000000"/>
          <w:sz w:val="24"/>
        </w:rPr>
        <w:t xml:space="preserve"> justificări tehnice și economice întemeiate, doar pentru sistemele centralizate, excluzand sistemele de tratare individuale.</w:t>
      </w:r>
      <w:r w:rsidRPr="002D2CD1">
        <w:rPr>
          <w:sz w:val="24"/>
          <w:lang w:val="it-IT"/>
        </w:rPr>
        <w:t xml:space="preserve">, expertul bifează căsuța cu DA din fişa de verificare. </w:t>
      </w:r>
      <w:r w:rsidRPr="002D2CD1">
        <w:rPr>
          <w:sz w:val="24"/>
        </w:rPr>
        <w:t xml:space="preserve">În cazul în </w:t>
      </w:r>
      <w:r>
        <w:rPr>
          <w:sz w:val="24"/>
        </w:rPr>
        <w:t>exista necorelari</w:t>
      </w:r>
      <w:r w:rsidRPr="002D2CD1">
        <w:rPr>
          <w:sz w:val="24"/>
        </w:rPr>
        <w:t xml:space="preserve">, expertul solicită </w:t>
      </w:r>
      <w:r>
        <w:rPr>
          <w:sz w:val="24"/>
        </w:rPr>
        <w:t>clarificari</w:t>
      </w:r>
      <w:r w:rsidRPr="002D2CD1">
        <w:rPr>
          <w:sz w:val="24"/>
        </w:rPr>
        <w:t xml:space="preserve"> prin </w:t>
      </w:r>
      <w:r>
        <w:rPr>
          <w:sz w:val="24"/>
        </w:rPr>
        <w:t xml:space="preserve">F4GAL – Fisa solicitare informatii suplimentare </w:t>
      </w:r>
      <w:r w:rsidR="000C0BE5" w:rsidRPr="002D2CD1">
        <w:rPr>
          <w:sz w:val="24"/>
        </w:rPr>
        <w:t xml:space="preserve">şi doar în cazul în care </w:t>
      </w:r>
      <w:r w:rsidR="000C0BE5">
        <w:rPr>
          <w:sz w:val="24"/>
        </w:rPr>
        <w:t>nu raspunde la solicitarea de informatii suplimentare sau nu raspunde corespunzator</w:t>
      </w:r>
      <w:r w:rsidRPr="002D2CD1">
        <w:rPr>
          <w:sz w:val="24"/>
        </w:rPr>
        <w:t>, expertul bifează NU, motivează poziţia sa în liniile prevăzute în acest scop la rubrica „Observatii” şi cererea va fi declarată neeligibilă.</w:t>
      </w:r>
    </w:p>
    <w:p w:rsidR="0057243D" w:rsidRDefault="0057243D" w:rsidP="0057243D">
      <w:pPr>
        <w:spacing w:before="120" w:after="120" w:line="240" w:lineRule="auto"/>
        <w:jc w:val="both"/>
        <w:rPr>
          <w:sz w:val="24"/>
        </w:rPr>
      </w:pPr>
      <w:r>
        <w:rPr>
          <w:sz w:val="24"/>
        </w:rPr>
        <w:t xml:space="preserve"> Pentru proiectele care vizeaza alt tip de investitii se va bifa </w:t>
      </w:r>
      <w:r w:rsidRPr="0057243D">
        <w:rPr>
          <w:b/>
          <w:sz w:val="24"/>
        </w:rPr>
        <w:t>nu este cazul.</w:t>
      </w:r>
    </w:p>
    <w:p w:rsidR="00A43AA3" w:rsidRDefault="00A43AA3" w:rsidP="0025271C">
      <w:pPr>
        <w:widowControl w:val="0"/>
        <w:tabs>
          <w:tab w:val="left" w:pos="800"/>
        </w:tabs>
        <w:autoSpaceDE w:val="0"/>
        <w:autoSpaceDN w:val="0"/>
        <w:adjustRightInd w:val="0"/>
        <w:spacing w:before="120" w:after="120" w:line="240" w:lineRule="auto"/>
        <w:jc w:val="both"/>
        <w:rPr>
          <w:sz w:val="24"/>
        </w:rPr>
      </w:pPr>
    </w:p>
    <w:p w:rsidR="002864D2" w:rsidRDefault="00A43AA3" w:rsidP="0025271C">
      <w:pPr>
        <w:widowControl w:val="0"/>
        <w:tabs>
          <w:tab w:val="left" w:pos="800"/>
        </w:tabs>
        <w:autoSpaceDE w:val="0"/>
        <w:autoSpaceDN w:val="0"/>
        <w:adjustRightInd w:val="0"/>
        <w:spacing w:before="120" w:after="120" w:line="240" w:lineRule="auto"/>
        <w:jc w:val="both"/>
        <w:rPr>
          <w:sz w:val="24"/>
        </w:rPr>
      </w:pPr>
      <w:r>
        <w:rPr>
          <w:b/>
          <w:sz w:val="24"/>
        </w:rPr>
        <w:t>EG14</w:t>
      </w:r>
      <w:r>
        <w:rPr>
          <w:sz w:val="24"/>
        </w:rPr>
        <w:t xml:space="preserve"> </w:t>
      </w:r>
      <w:r w:rsidRPr="0057243D">
        <w:rPr>
          <w:b/>
          <w:i/>
          <w:sz w:val="24"/>
        </w:rPr>
        <w:t>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din surse proprii sau prin obținerea finanțării în cadrul Axei 5 POCU, prin depunerea unui proiect distinct cu respectarea condițiilor specifice POCU.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A43AA3" w:rsidRPr="006723F4" w:rsidTr="003A79E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lang w:val="pt-BR"/>
              </w:rPr>
            </w:pPr>
            <w:r w:rsidRPr="002D2CD1">
              <w:rPr>
                <w:b/>
                <w:sz w:val="24"/>
              </w:rPr>
              <w:t>PUNCTE DE VERIFICAT ÎN CADRUL DOCUMENTELOR PREZENTATE</w:t>
            </w:r>
          </w:p>
        </w:tc>
      </w:tr>
      <w:tr w:rsidR="00A43AA3" w:rsidRPr="006723F4" w:rsidTr="003A79E3">
        <w:trPr>
          <w:trHeight w:val="706"/>
        </w:trPr>
        <w:tc>
          <w:tcPr>
            <w:tcW w:w="1909" w:type="pct"/>
            <w:tcBorders>
              <w:top w:val="single" w:sz="4" w:space="0" w:color="auto"/>
              <w:left w:val="single" w:sz="4" w:space="0" w:color="auto"/>
              <w:bottom w:val="single" w:sz="4" w:space="0" w:color="auto"/>
              <w:right w:val="single" w:sz="4" w:space="0" w:color="auto"/>
            </w:tcBorders>
          </w:tcPr>
          <w:p w:rsidR="00A43AA3" w:rsidRDefault="00A43AA3" w:rsidP="003A79E3">
            <w:pPr>
              <w:tabs>
                <w:tab w:val="center" w:pos="4680"/>
                <w:tab w:val="right" w:pos="9360"/>
              </w:tabs>
              <w:spacing w:before="120" w:after="120" w:line="240" w:lineRule="auto"/>
              <w:jc w:val="both"/>
              <w:rPr>
                <w:sz w:val="24"/>
              </w:rPr>
            </w:pPr>
            <w:r w:rsidRPr="002D2CD1">
              <w:rPr>
                <w:sz w:val="24"/>
              </w:rPr>
              <w:t>-Declaratia pe propria răspundere de la secțiunea F a cererii de finanţare.</w:t>
            </w:r>
          </w:p>
          <w:p w:rsidR="000C0BE5" w:rsidRDefault="000C0BE5" w:rsidP="003A79E3">
            <w:pPr>
              <w:tabs>
                <w:tab w:val="center" w:pos="4680"/>
                <w:tab w:val="right" w:pos="9360"/>
              </w:tabs>
              <w:spacing w:before="120" w:after="120" w:line="240" w:lineRule="auto"/>
              <w:jc w:val="both"/>
              <w:rPr>
                <w:color w:val="000000"/>
                <w:sz w:val="24"/>
              </w:rPr>
            </w:pPr>
            <w:r w:rsidRPr="000C0BE5">
              <w:rPr>
                <w:color w:val="000000"/>
                <w:sz w:val="24"/>
              </w:rPr>
              <w:t>Studiile de Fezabilitate/ Documentațiile de Avizare pentru Lucrări de Intervenții/ Memoriu Justificativ /Hotărârea Consiliului Local, Hotărârea Adunării Generale a ONG</w:t>
            </w:r>
          </w:p>
          <w:p w:rsidR="000C0BE5" w:rsidRPr="002D2CD1" w:rsidRDefault="000C0BE5" w:rsidP="003A79E3">
            <w:pPr>
              <w:tabs>
                <w:tab w:val="center" w:pos="4680"/>
                <w:tab w:val="right" w:pos="9360"/>
              </w:tabs>
              <w:spacing w:before="120" w:after="120" w:line="240" w:lineRule="auto"/>
              <w:jc w:val="both"/>
              <w:rPr>
                <w:sz w:val="24"/>
              </w:rPr>
            </w:pPr>
            <w:r w:rsidRPr="000C0BE5">
              <w:rPr>
                <w:sz w:val="24"/>
              </w:rPr>
              <w:t>Cerificat de acreditare emis de Ministerul Muncii și Justiției Sociale (pentru proiectele ce vizeaza serviciile sociale)</w:t>
            </w:r>
          </w:p>
          <w:p w:rsidR="00A43AA3" w:rsidRPr="002D2CD1" w:rsidRDefault="00A43AA3" w:rsidP="003A79E3">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A43AA3" w:rsidRPr="00BD1B90" w:rsidRDefault="000C0BE5" w:rsidP="003A79E3">
            <w:pPr>
              <w:autoSpaceDE w:val="0"/>
              <w:autoSpaceDN w:val="0"/>
              <w:adjustRightInd w:val="0"/>
              <w:spacing w:before="120" w:after="120" w:line="240" w:lineRule="auto"/>
              <w:jc w:val="both"/>
              <w:rPr>
                <w:color w:val="000000"/>
                <w:sz w:val="24"/>
              </w:rPr>
            </w:pPr>
            <w:r w:rsidRPr="000C0BE5">
              <w:rPr>
                <w:color w:val="000000"/>
                <w:sz w:val="24"/>
              </w:rPr>
              <w:t>Criteriul se consideră îndeplinit prin verificarea documentului care atestă autorizarea serviciului social. În ceea ce privește sustenabilitatea, îndeplinirea condiției se va face prin verificarea documentelor anexe (Studiile de Fezabilitate/ Documentațiile de Avizare pentru Lucrări de Intervenții/ Memoriu Justificativ /Hotărârea Consiliului Local, Hotărârea Adunării Generale a ONG).</w:t>
            </w:r>
            <w:r>
              <w:rPr>
                <w:color w:val="000000"/>
                <w:sz w:val="24"/>
              </w:rPr>
              <w:t>- si prin verificarea Declaratiei pe propria raspundere – Anexa F la cererea de finantare, asumata de beneficiar.</w:t>
            </w:r>
          </w:p>
        </w:tc>
      </w:tr>
    </w:tbl>
    <w:p w:rsidR="000C0BE5" w:rsidRDefault="000C0BE5" w:rsidP="00A43AA3">
      <w:pPr>
        <w:spacing w:before="120" w:after="120" w:line="240" w:lineRule="auto"/>
        <w:jc w:val="both"/>
        <w:rPr>
          <w:sz w:val="24"/>
          <w:lang w:val="it-IT"/>
        </w:rPr>
      </w:pPr>
    </w:p>
    <w:p w:rsidR="00A43AA3" w:rsidRDefault="00A43AA3" w:rsidP="00A43AA3">
      <w:pPr>
        <w:spacing w:before="120" w:after="120" w:line="240" w:lineRule="auto"/>
        <w:jc w:val="both"/>
        <w:rPr>
          <w:sz w:val="24"/>
        </w:rPr>
      </w:pPr>
      <w:r w:rsidRPr="002D2CD1">
        <w:rPr>
          <w:sz w:val="24"/>
          <w:lang w:val="it-IT"/>
        </w:rPr>
        <w:t xml:space="preserve">Dacă prin verificarea </w:t>
      </w:r>
      <w:r w:rsidR="000C0BE5">
        <w:rPr>
          <w:sz w:val="24"/>
          <w:lang w:val="it-IT"/>
        </w:rPr>
        <w:t xml:space="preserve">documentelor </w:t>
      </w:r>
      <w:r w:rsidRPr="002D2CD1">
        <w:rPr>
          <w:sz w:val="24"/>
          <w:lang w:val="it-IT"/>
        </w:rPr>
        <w:t xml:space="preserve">se confirmă faptul că solicitantul </w:t>
      </w:r>
      <w:r w:rsidR="000C0BE5">
        <w:rPr>
          <w:sz w:val="24"/>
          <w:lang w:val="it-IT"/>
        </w:rPr>
        <w:t>Proiectului</w:t>
      </w:r>
      <w:r w:rsidR="000C0BE5" w:rsidRPr="000C0BE5">
        <w:rPr>
          <w:sz w:val="24"/>
          <w:lang w:val="it-IT"/>
        </w:rPr>
        <w:t xml:space="preserve"> d</w:t>
      </w:r>
      <w:r w:rsidR="000C0BE5">
        <w:rPr>
          <w:sz w:val="24"/>
          <w:lang w:val="it-IT"/>
        </w:rPr>
        <w:t>e infrastructură socială va asigura</w:t>
      </w:r>
      <w:r w:rsidR="000C0BE5" w:rsidRPr="000C0BE5">
        <w:rPr>
          <w:sz w:val="24"/>
          <w:lang w:val="it-IT"/>
        </w:rPr>
        <w:t xml:space="preserve"> funcționarea prin operaționalizarea infrastructurii de către o entitate acreditată </w:t>
      </w:r>
      <w:r w:rsidR="000C0BE5">
        <w:rPr>
          <w:sz w:val="24"/>
          <w:lang w:val="it-IT"/>
        </w:rPr>
        <w:t>ca furnizor de servicii sociale</w:t>
      </w:r>
      <w:r w:rsidR="000C0BE5" w:rsidRPr="000C0BE5">
        <w:rPr>
          <w:sz w:val="24"/>
          <w:lang w:val="it-IT"/>
        </w:rPr>
        <w:t xml:space="preserve"> </w:t>
      </w:r>
      <w:r w:rsidR="000C0BE5">
        <w:rPr>
          <w:sz w:val="24"/>
          <w:lang w:val="it-IT"/>
        </w:rPr>
        <w:t xml:space="preserve">si va </w:t>
      </w:r>
      <w:r w:rsidR="000C0BE5" w:rsidRPr="000C0BE5">
        <w:rPr>
          <w:sz w:val="24"/>
          <w:lang w:val="it-IT"/>
        </w:rPr>
        <w:t xml:space="preserve"> asigure sustenabilitatea proiectelor din surse proprii sau prin obținerea finanțării în cadrul Axei 5 POCU, prin depunerea unui proiect distinct cu respect</w:t>
      </w:r>
      <w:r w:rsidR="000C0BE5">
        <w:rPr>
          <w:sz w:val="24"/>
          <w:lang w:val="it-IT"/>
        </w:rPr>
        <w:t>area condițiilor specifice POCU,</w:t>
      </w:r>
      <w:r w:rsidRPr="002D2CD1">
        <w:rPr>
          <w:sz w:val="24"/>
          <w:lang w:val="it-IT"/>
        </w:rPr>
        <w:t xml:space="preserve"> expertul bifează căsuța cu DA din fişa de verificare. </w:t>
      </w:r>
      <w:r w:rsidRPr="002D2CD1">
        <w:rPr>
          <w:sz w:val="24"/>
        </w:rPr>
        <w:t>În cazul în care</w:t>
      </w:r>
      <w:r w:rsidR="000C0BE5">
        <w:rPr>
          <w:sz w:val="24"/>
        </w:rPr>
        <w:t xml:space="preserve"> exista neconcordante si necorelari</w:t>
      </w:r>
      <w:r w:rsidRPr="002D2CD1">
        <w:rPr>
          <w:sz w:val="24"/>
        </w:rPr>
        <w:t xml:space="preserve">, expertul solicită </w:t>
      </w:r>
      <w:r w:rsidR="000C0BE5">
        <w:rPr>
          <w:sz w:val="24"/>
        </w:rPr>
        <w:t>clarificarea acestora</w:t>
      </w:r>
      <w:r w:rsidRPr="002D2CD1">
        <w:rPr>
          <w:sz w:val="24"/>
        </w:rPr>
        <w:t xml:space="preserve"> prin </w:t>
      </w:r>
      <w:r>
        <w:rPr>
          <w:sz w:val="24"/>
        </w:rPr>
        <w:t xml:space="preserve">F4GAL – Fisa solicitare informatii suplimentare </w:t>
      </w:r>
      <w:r w:rsidRPr="002D2CD1">
        <w:rPr>
          <w:sz w:val="24"/>
        </w:rPr>
        <w:t xml:space="preserve">şi doar în cazul în care </w:t>
      </w:r>
      <w:r w:rsidR="000C0BE5">
        <w:rPr>
          <w:sz w:val="24"/>
        </w:rPr>
        <w:t>nu raspunde la solicitarea de informatii suplimentare sau nu raspunde corespunzator</w:t>
      </w:r>
      <w:r w:rsidRPr="002D2CD1">
        <w:rPr>
          <w:sz w:val="24"/>
        </w:rPr>
        <w:t>, expertul bifează NU, motivează poziţia sa în liniile prevăzute în acest scop la rubrica „Observatii” şi cererea va fi declarată neeligibilă.</w:t>
      </w:r>
    </w:p>
    <w:p w:rsidR="000C0BE5" w:rsidRDefault="000C0BE5" w:rsidP="000C0BE5">
      <w:pPr>
        <w:spacing w:before="120" w:after="120" w:line="240" w:lineRule="auto"/>
        <w:jc w:val="both"/>
        <w:rPr>
          <w:sz w:val="24"/>
        </w:rPr>
      </w:pPr>
      <w:r>
        <w:rPr>
          <w:sz w:val="24"/>
        </w:rPr>
        <w:t xml:space="preserve">Pentru proiectele care vizeaza alt tip de investitii se va bifa </w:t>
      </w:r>
      <w:r w:rsidRPr="0057243D">
        <w:rPr>
          <w:b/>
          <w:sz w:val="24"/>
        </w:rPr>
        <w:t>nu este cazul.</w:t>
      </w:r>
    </w:p>
    <w:p w:rsidR="00A43AA3" w:rsidRDefault="00A43AA3" w:rsidP="0025271C">
      <w:pPr>
        <w:widowControl w:val="0"/>
        <w:tabs>
          <w:tab w:val="left" w:pos="800"/>
        </w:tabs>
        <w:autoSpaceDE w:val="0"/>
        <w:autoSpaceDN w:val="0"/>
        <w:adjustRightInd w:val="0"/>
        <w:spacing w:before="120" w:after="120" w:line="240" w:lineRule="auto"/>
        <w:jc w:val="both"/>
        <w:rPr>
          <w:sz w:val="24"/>
        </w:rPr>
      </w:pPr>
    </w:p>
    <w:p w:rsidR="00A43AA3" w:rsidRDefault="00A43AA3" w:rsidP="0025271C">
      <w:pPr>
        <w:widowControl w:val="0"/>
        <w:tabs>
          <w:tab w:val="left" w:pos="800"/>
        </w:tabs>
        <w:autoSpaceDE w:val="0"/>
        <w:autoSpaceDN w:val="0"/>
        <w:adjustRightInd w:val="0"/>
        <w:spacing w:before="120" w:after="120" w:line="240" w:lineRule="auto"/>
        <w:jc w:val="both"/>
        <w:rPr>
          <w:rFonts w:cs="Calibri"/>
          <w:i/>
          <w:lang w:val="x-none"/>
        </w:rPr>
      </w:pPr>
      <w:r>
        <w:rPr>
          <w:b/>
          <w:sz w:val="24"/>
        </w:rPr>
        <w:t>EG15</w:t>
      </w:r>
      <w:r w:rsidRPr="007F7082">
        <w:rPr>
          <w:sz w:val="24"/>
        </w:rPr>
        <w:tab/>
        <w:t>Pentru proiectele ce vizează investiții privind monumentele sau obiectivele culturale de interes local</w:t>
      </w:r>
      <w:r>
        <w:rPr>
          <w:sz w:val="24"/>
        </w:rPr>
        <w:t xml:space="preserve"> </w:t>
      </w:r>
      <w:r w:rsidRPr="0033509C">
        <w:rPr>
          <w:rFonts w:cs="Calibri"/>
          <w:i/>
          <w:lang w:val="x-none"/>
        </w:rPr>
        <w:t>trebuie prezentat u</w:t>
      </w:r>
      <w:r w:rsidRPr="0033509C">
        <w:rPr>
          <w:rFonts w:cs="Calibri"/>
          <w:i/>
        </w:rPr>
        <w:t>n</w:t>
      </w:r>
      <w:r w:rsidRPr="0033509C">
        <w:rPr>
          <w:rFonts w:cs="Calibri"/>
          <w:i/>
          <w:lang w:val="x-none"/>
        </w:rPr>
        <w:t xml:space="preserve"> aviz din partea Direcției Județene de cultură care să ateste </w:t>
      </w:r>
      <w:r w:rsidRPr="0033509C">
        <w:rPr>
          <w:rFonts w:cs="Calibri"/>
          <w:i/>
        </w:rPr>
        <w:t>î</w:t>
      </w:r>
      <w:r w:rsidRPr="0033509C">
        <w:rPr>
          <w:rFonts w:cs="Calibri"/>
          <w:i/>
          <w:lang w:val="x-none"/>
        </w:rPr>
        <w:t>ncadrarea acestora în aceste categorii.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A43AA3" w:rsidRPr="006723F4" w:rsidTr="003A79E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A43AA3" w:rsidRPr="002D2CD1" w:rsidRDefault="00A43AA3" w:rsidP="003A79E3">
            <w:pPr>
              <w:spacing w:before="120" w:after="120" w:line="240" w:lineRule="auto"/>
              <w:rPr>
                <w:b/>
                <w:sz w:val="24"/>
                <w:lang w:val="pt-BR"/>
              </w:rPr>
            </w:pPr>
            <w:r w:rsidRPr="002D2CD1">
              <w:rPr>
                <w:b/>
                <w:sz w:val="24"/>
              </w:rPr>
              <w:t>PUNCTE DE VERIFICAT ÎN CADRUL DOCUMENTELOR PREZENTATE</w:t>
            </w:r>
          </w:p>
        </w:tc>
      </w:tr>
      <w:tr w:rsidR="00A43AA3" w:rsidRPr="006723F4" w:rsidTr="003A79E3">
        <w:trPr>
          <w:trHeight w:val="706"/>
        </w:trPr>
        <w:tc>
          <w:tcPr>
            <w:tcW w:w="1909" w:type="pct"/>
            <w:tcBorders>
              <w:top w:val="single" w:sz="4" w:space="0" w:color="auto"/>
              <w:left w:val="single" w:sz="4" w:space="0" w:color="auto"/>
              <w:bottom w:val="single" w:sz="4" w:space="0" w:color="auto"/>
              <w:right w:val="single" w:sz="4" w:space="0" w:color="auto"/>
            </w:tcBorders>
          </w:tcPr>
          <w:p w:rsidR="00A43AA3" w:rsidRPr="002D2CD1" w:rsidRDefault="000C0BE5" w:rsidP="003A79E3">
            <w:pPr>
              <w:spacing w:before="120" w:after="120" w:line="240" w:lineRule="auto"/>
              <w:jc w:val="both"/>
              <w:rPr>
                <w:sz w:val="24"/>
              </w:rPr>
            </w:pPr>
            <w:r w:rsidRPr="000C0BE5">
              <w:rPr>
                <w:sz w:val="24"/>
              </w:rPr>
              <w:t>Avizul emis de catre Ministerul Culturii sau, dupa caz, de catre serviciile publice deconcentrate ale Ministerului Culturii, respectiv Directiile Judetene pentru Cultura pe raza carora sunt amplasate obiectivele, conform Legii 422/2001 privind protejarea monumentelor istorice, republicata, cu modificarile si completarile ulterioare, care sa confirme faptul ca obiectivul propus spre finantare face parte din patrimoniul cultural de interes local - grupa B, daca este cazul</w:t>
            </w:r>
          </w:p>
        </w:tc>
        <w:tc>
          <w:tcPr>
            <w:tcW w:w="3091" w:type="pct"/>
            <w:tcBorders>
              <w:top w:val="single" w:sz="4" w:space="0" w:color="auto"/>
              <w:left w:val="single" w:sz="4" w:space="0" w:color="auto"/>
              <w:bottom w:val="single" w:sz="4" w:space="0" w:color="auto"/>
              <w:right w:val="single" w:sz="4" w:space="0" w:color="auto"/>
            </w:tcBorders>
          </w:tcPr>
          <w:p w:rsidR="00A43AA3" w:rsidRPr="00BD1B90" w:rsidRDefault="00A43AA3" w:rsidP="000C0BE5">
            <w:pPr>
              <w:autoSpaceDE w:val="0"/>
              <w:autoSpaceDN w:val="0"/>
              <w:adjustRightInd w:val="0"/>
              <w:spacing w:before="120" w:after="120" w:line="240" w:lineRule="auto"/>
              <w:jc w:val="both"/>
              <w:rPr>
                <w:color w:val="000000"/>
                <w:sz w:val="24"/>
              </w:rPr>
            </w:pPr>
            <w:r w:rsidRPr="002D2CD1">
              <w:rPr>
                <w:color w:val="000000"/>
                <w:sz w:val="24"/>
              </w:rPr>
              <w:t xml:space="preserve">Condiția se consideră îndeplinită prin </w:t>
            </w:r>
            <w:r w:rsidR="000C0BE5">
              <w:rPr>
                <w:color w:val="000000"/>
                <w:sz w:val="24"/>
              </w:rPr>
              <w:t xml:space="preserve">prezentarea </w:t>
            </w:r>
            <w:r w:rsidR="000C0BE5" w:rsidRPr="000C0BE5">
              <w:rPr>
                <w:color w:val="000000"/>
                <w:sz w:val="24"/>
              </w:rPr>
              <w:t>Avizul</w:t>
            </w:r>
            <w:r w:rsidR="000C0BE5">
              <w:rPr>
                <w:color w:val="000000"/>
                <w:sz w:val="24"/>
              </w:rPr>
              <w:t>ui</w:t>
            </w:r>
            <w:r w:rsidR="000C0BE5" w:rsidRPr="000C0BE5">
              <w:rPr>
                <w:color w:val="000000"/>
                <w:sz w:val="24"/>
              </w:rPr>
              <w:t xml:space="preserve"> emis de catre Ministerul Culturii sau, dupa caz, de catre serviciile publice deconcentrate ale Ministerului Culturii, respectiv Directiile Judetene pentru Cultura pe raza carora sunt amplasate obiectivele, conform Legii 422/2001 privind protejarea monumentelor istorice, republicata, cu modificarile si completarile ulterioare, care sa confirme faptul ca obiectivul propus spre finantare face parte din patrimoniul cultural de interes local - grupa B, daca este cazul</w:t>
            </w:r>
            <w:r w:rsidR="000C0BE5">
              <w:rPr>
                <w:color w:val="000000"/>
                <w:sz w:val="24"/>
              </w:rPr>
              <w:t>.</w:t>
            </w:r>
          </w:p>
        </w:tc>
      </w:tr>
    </w:tbl>
    <w:p w:rsidR="000C0BE5" w:rsidRDefault="000C0BE5" w:rsidP="000C0BE5">
      <w:pPr>
        <w:spacing w:before="120" w:after="120" w:line="240" w:lineRule="auto"/>
        <w:jc w:val="both"/>
        <w:rPr>
          <w:sz w:val="24"/>
        </w:rPr>
      </w:pPr>
      <w:r w:rsidRPr="002D2CD1">
        <w:rPr>
          <w:sz w:val="24"/>
          <w:lang w:val="it-IT"/>
        </w:rPr>
        <w:t xml:space="preserve">Dacă prin verificarea </w:t>
      </w:r>
      <w:r>
        <w:rPr>
          <w:sz w:val="24"/>
          <w:lang w:val="it-IT"/>
        </w:rPr>
        <w:t xml:space="preserve">documentelor </w:t>
      </w:r>
      <w:r w:rsidRPr="002D2CD1">
        <w:rPr>
          <w:sz w:val="24"/>
          <w:lang w:val="it-IT"/>
        </w:rPr>
        <w:t xml:space="preserve">se confirmă faptul </w:t>
      </w:r>
      <w:r w:rsidR="00B22807" w:rsidRPr="000C0BE5">
        <w:rPr>
          <w:color w:val="000000"/>
          <w:sz w:val="24"/>
        </w:rPr>
        <w:t>ca obiectivul propus spre finantare face parte din patrimoniul cultural de interes local - grupa B, daca este cazul</w:t>
      </w:r>
      <w:r>
        <w:rPr>
          <w:sz w:val="24"/>
          <w:lang w:val="it-IT"/>
        </w:rPr>
        <w:t>,</w:t>
      </w:r>
      <w:r w:rsidRPr="002D2CD1">
        <w:rPr>
          <w:sz w:val="24"/>
          <w:lang w:val="it-IT"/>
        </w:rPr>
        <w:t xml:space="preserve"> expertul bifează căsuța cu DA din fişa de verificare. </w:t>
      </w:r>
      <w:r w:rsidRPr="002D2CD1">
        <w:rPr>
          <w:sz w:val="24"/>
        </w:rPr>
        <w:t>În cazul în care</w:t>
      </w:r>
      <w:r>
        <w:rPr>
          <w:sz w:val="24"/>
        </w:rPr>
        <w:t xml:space="preserve"> exista neconcordante si necorelari</w:t>
      </w:r>
      <w:r w:rsidRPr="002D2CD1">
        <w:rPr>
          <w:sz w:val="24"/>
        </w:rPr>
        <w:t xml:space="preserve">, expertul solicită </w:t>
      </w:r>
      <w:r>
        <w:rPr>
          <w:sz w:val="24"/>
        </w:rPr>
        <w:t>clarificarea acestora</w:t>
      </w:r>
      <w:r w:rsidRPr="002D2CD1">
        <w:rPr>
          <w:sz w:val="24"/>
        </w:rPr>
        <w:t xml:space="preserve"> prin </w:t>
      </w:r>
      <w:r>
        <w:rPr>
          <w:sz w:val="24"/>
        </w:rPr>
        <w:t xml:space="preserve">F4GAL – Fisa solicitare informatii suplimentare </w:t>
      </w:r>
      <w:r w:rsidRPr="002D2CD1">
        <w:rPr>
          <w:sz w:val="24"/>
        </w:rPr>
        <w:t xml:space="preserve">şi doar în cazul în care </w:t>
      </w:r>
      <w:r>
        <w:rPr>
          <w:sz w:val="24"/>
        </w:rPr>
        <w:t>nu raspunde la solicitarea de informatii suplimentare sau nu raspunde corespunzator</w:t>
      </w:r>
      <w:r w:rsidRPr="002D2CD1">
        <w:rPr>
          <w:sz w:val="24"/>
        </w:rPr>
        <w:t>, expertul bifează NU, motivează poziţia sa în liniile prevăzute în acest scop la rubrica „Observatii” şi cererea va fi declarată neeligibilă.</w:t>
      </w:r>
    </w:p>
    <w:p w:rsidR="000C0BE5" w:rsidRDefault="000C0BE5" w:rsidP="000C0BE5">
      <w:pPr>
        <w:spacing w:before="120" w:after="120" w:line="240" w:lineRule="auto"/>
        <w:jc w:val="both"/>
        <w:rPr>
          <w:sz w:val="24"/>
        </w:rPr>
      </w:pPr>
      <w:r>
        <w:rPr>
          <w:sz w:val="24"/>
        </w:rPr>
        <w:t xml:space="preserve">Pentru proiectele care vizeaza alt tip de investitii se va bifa </w:t>
      </w:r>
      <w:r w:rsidRPr="0057243D">
        <w:rPr>
          <w:b/>
          <w:sz w:val="24"/>
        </w:rPr>
        <w:t>nu este cazul.</w:t>
      </w:r>
    </w:p>
    <w:p w:rsidR="00A43AA3" w:rsidRPr="00262367" w:rsidRDefault="00A43AA3" w:rsidP="0025271C">
      <w:pPr>
        <w:widowControl w:val="0"/>
        <w:tabs>
          <w:tab w:val="left" w:pos="800"/>
        </w:tabs>
        <w:autoSpaceDE w:val="0"/>
        <w:autoSpaceDN w:val="0"/>
        <w:adjustRightInd w:val="0"/>
        <w:spacing w:before="120" w:after="120" w:line="240" w:lineRule="auto"/>
        <w:jc w:val="both"/>
        <w:rPr>
          <w:sz w:val="24"/>
        </w:rPr>
      </w:pPr>
    </w:p>
    <w:p w:rsidR="0025271C" w:rsidRPr="002D2CD1" w:rsidRDefault="0025271C" w:rsidP="0025271C">
      <w:pPr>
        <w:spacing w:before="120" w:after="120" w:line="240" w:lineRule="auto"/>
        <w:jc w:val="both"/>
        <w:rPr>
          <w:b/>
          <w:sz w:val="24"/>
          <w:u w:val="single"/>
        </w:rPr>
      </w:pPr>
      <w:r w:rsidRPr="002D2CD1">
        <w:rPr>
          <w:b/>
          <w:sz w:val="24"/>
          <w:u w:val="single"/>
        </w:rPr>
        <w:t>C. Verificarea bugetului indicativ.</w:t>
      </w:r>
    </w:p>
    <w:p w:rsidR="0025271C" w:rsidRPr="002D2CD1" w:rsidRDefault="0025271C" w:rsidP="0025271C">
      <w:pPr>
        <w:spacing w:before="120" w:after="120" w:line="240" w:lineRule="auto"/>
        <w:jc w:val="both"/>
        <w:rPr>
          <w:sz w:val="24"/>
        </w:rPr>
      </w:pPr>
      <w:r w:rsidRPr="002D2CD1">
        <w:rPr>
          <w:sz w:val="24"/>
        </w:rPr>
        <w:t xml:space="preserve">Verificarea constă în asigurarea că toate costurile de investiţii propuse pentru finanţare sunt eligibile şi calculele sunt corecte iar Bugetul indicativ este structurat pe capitole şi subcapitole. </w:t>
      </w:r>
    </w:p>
    <w:p w:rsidR="0025271C" w:rsidRPr="002D2CD1" w:rsidRDefault="0025271C" w:rsidP="0025271C">
      <w:pPr>
        <w:spacing w:before="120" w:after="120" w:line="240" w:lineRule="auto"/>
        <w:jc w:val="both"/>
        <w:rPr>
          <w:sz w:val="24"/>
        </w:rPr>
      </w:pPr>
      <w:r w:rsidRPr="002D2CD1">
        <w:rPr>
          <w:sz w:val="24"/>
        </w:rPr>
        <w:t>Expertul verifică în Cererea de finanțare care este actul normativ care a s</w:t>
      </w:r>
      <w:r w:rsidR="003A79E3">
        <w:rPr>
          <w:sz w:val="24"/>
        </w:rPr>
        <w:t>tat la baza întocmirii SF/DALI:</w:t>
      </w:r>
      <w:r w:rsidRPr="002D2CD1">
        <w:rPr>
          <w:sz w:val="24"/>
        </w:rPr>
        <w:t xml:space="preserve"> H.G. nr. 907/2016. </w:t>
      </w:r>
    </w:p>
    <w:p w:rsidR="003A79E3" w:rsidRDefault="003A79E3" w:rsidP="0025271C">
      <w:pPr>
        <w:spacing w:before="120" w:after="120" w:line="240" w:lineRule="auto"/>
        <w:jc w:val="both"/>
        <w:rPr>
          <w:sz w:val="24"/>
        </w:rPr>
      </w:pPr>
    </w:p>
    <w:p w:rsidR="0025271C" w:rsidRDefault="0025271C" w:rsidP="0025271C">
      <w:pPr>
        <w:spacing w:before="120" w:after="120" w:line="240" w:lineRule="auto"/>
        <w:jc w:val="both"/>
        <w:rPr>
          <w:sz w:val="24"/>
        </w:rPr>
      </w:pPr>
      <w:r w:rsidRPr="002D2CD1">
        <w:rPr>
          <w:sz w:val="24"/>
        </w:rPr>
        <w:t>Bugetul indicativ respectiv anexele A1, A2 și A3 la acesta completat de solicitant în cererea de finanțare trebuie să fie în corelare cu SF/DALI</w:t>
      </w:r>
      <w:r w:rsidR="003A79E3">
        <w:rPr>
          <w:sz w:val="24"/>
        </w:rPr>
        <w:t>/MJ</w:t>
      </w:r>
      <w:r w:rsidRPr="002D2CD1">
        <w:rPr>
          <w:sz w:val="24"/>
        </w:rPr>
        <w:t xml:space="preserve">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25271C" w:rsidRPr="0073741C" w:rsidTr="00D255B6">
        <w:trPr>
          <w:trHeight w:val="20"/>
        </w:trPr>
        <w:tc>
          <w:tcPr>
            <w:tcW w:w="2520" w:type="dxa"/>
            <w:shd w:val="clear" w:color="auto" w:fill="C0C0C0"/>
          </w:tcPr>
          <w:p w:rsidR="0025271C" w:rsidRPr="0073741C" w:rsidRDefault="0025271C" w:rsidP="00D255B6">
            <w:pPr>
              <w:spacing w:after="0" w:line="240" w:lineRule="auto"/>
              <w:ind w:right="-8"/>
              <w:jc w:val="both"/>
              <w:rPr>
                <w:rFonts w:cs="Calibri"/>
                <w:b/>
                <w:bCs/>
                <w:sz w:val="24"/>
                <w:szCs w:val="24"/>
              </w:rPr>
            </w:pPr>
            <w:r w:rsidRPr="0073741C">
              <w:rPr>
                <w:rFonts w:cs="Calibri"/>
                <w:b/>
                <w:sz w:val="24"/>
                <w:szCs w:val="24"/>
                <w:lang w:eastAsia="fr-FR"/>
              </w:rPr>
              <w:t>DOCUMENTE</w:t>
            </w:r>
            <w:r w:rsidRPr="0073741C">
              <w:rPr>
                <w:rFonts w:cs="Calibri"/>
                <w:b/>
                <w:bCs/>
                <w:sz w:val="24"/>
                <w:szCs w:val="24"/>
              </w:rPr>
              <w:t xml:space="preserve"> PREZENTATE </w:t>
            </w:r>
          </w:p>
        </w:tc>
        <w:tc>
          <w:tcPr>
            <w:tcW w:w="7290" w:type="dxa"/>
            <w:shd w:val="clear" w:color="auto" w:fill="C0C0C0"/>
          </w:tcPr>
          <w:p w:rsidR="0025271C" w:rsidRPr="0073741C" w:rsidRDefault="0025271C" w:rsidP="00D255B6">
            <w:pPr>
              <w:spacing w:after="0" w:line="240" w:lineRule="auto"/>
              <w:ind w:right="-8"/>
              <w:jc w:val="both"/>
              <w:rPr>
                <w:rFonts w:cs="Calibri"/>
                <w:b/>
                <w:sz w:val="24"/>
                <w:szCs w:val="24"/>
                <w:lang w:val="pt-BR" w:eastAsia="fr-FR"/>
              </w:rPr>
            </w:pPr>
            <w:r w:rsidRPr="0073741C">
              <w:rPr>
                <w:rFonts w:cs="Calibri"/>
                <w:b/>
                <w:sz w:val="24"/>
                <w:szCs w:val="24"/>
                <w:lang w:eastAsia="fr-FR"/>
              </w:rPr>
              <w:t>PUNCTE DE VERIFICAT ÎN CADRUL DOCUMENTELOR PREZENTATE</w:t>
            </w:r>
          </w:p>
        </w:tc>
      </w:tr>
      <w:tr w:rsidR="0025271C" w:rsidRPr="0073741C" w:rsidTr="00D255B6">
        <w:trPr>
          <w:trHeight w:val="20"/>
        </w:trPr>
        <w:tc>
          <w:tcPr>
            <w:tcW w:w="2520" w:type="dxa"/>
          </w:tcPr>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1.Studiul de Fezabilitate /</w:t>
            </w:r>
            <w:r>
              <w:rPr>
                <w:rFonts w:cs="Calibri"/>
                <w:sz w:val="24"/>
                <w:szCs w:val="24"/>
                <w:lang w:eastAsia="fr-FR"/>
              </w:rPr>
              <w:t xml:space="preserve"> </w:t>
            </w:r>
            <w:r w:rsidRPr="0073741C">
              <w:rPr>
                <w:rFonts w:cs="Calibri"/>
                <w:sz w:val="24"/>
                <w:szCs w:val="24"/>
                <w:lang w:eastAsia="fr-FR"/>
              </w:rPr>
              <w:t>Documentaţia de Avizare a Lucrărilor de Intervenţii</w:t>
            </w:r>
            <w:r>
              <w:rPr>
                <w:rFonts w:cs="Calibri"/>
                <w:sz w:val="24"/>
                <w:szCs w:val="24"/>
                <w:lang w:eastAsia="fr-FR"/>
              </w:rPr>
              <w:t>/ Memoriul Justificativ (doar pentru achiziții simple și dotări fără montaj)</w:t>
            </w:r>
            <w:r w:rsidRPr="0073741C">
              <w:rPr>
                <w:rFonts w:cs="Calibri"/>
                <w:sz w:val="24"/>
                <w:szCs w:val="24"/>
                <w:lang w:eastAsia="fr-FR"/>
              </w:rPr>
              <w:t>,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25271C" w:rsidRPr="0073741C" w:rsidRDefault="0025271C" w:rsidP="00D255B6">
            <w:pPr>
              <w:spacing w:after="0" w:line="240" w:lineRule="auto"/>
              <w:ind w:right="-8"/>
              <w:jc w:val="both"/>
              <w:rPr>
                <w:rFonts w:cs="Calibri"/>
                <w:sz w:val="24"/>
                <w:szCs w:val="24"/>
                <w:lang w:eastAsia="fr-FR"/>
              </w:rPr>
            </w:pP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Cererea de finanțare. Bugetul indicativ și anexele A1, A2 și A3 la acesta.</w:t>
            </w:r>
          </w:p>
        </w:tc>
        <w:tc>
          <w:tcPr>
            <w:tcW w:w="7290" w:type="dxa"/>
          </w:tcPr>
          <w:p w:rsidR="0025271C" w:rsidRPr="004245B4" w:rsidRDefault="0025271C" w:rsidP="00D255B6">
            <w:pPr>
              <w:spacing w:after="0" w:line="240" w:lineRule="auto"/>
              <w:ind w:right="-8"/>
              <w:jc w:val="both"/>
              <w:rPr>
                <w:rFonts w:cs="Calibri"/>
                <w:b/>
                <w:bCs/>
                <w:sz w:val="24"/>
                <w:szCs w:val="24"/>
                <w:lang w:eastAsia="fr-FR"/>
              </w:rPr>
            </w:pPr>
            <w:r w:rsidRPr="0073741C">
              <w:rPr>
                <w:rFonts w:cs="Calibri"/>
                <w:sz w:val="24"/>
                <w:szCs w:val="24"/>
                <w:lang w:eastAsia="fr-FR"/>
              </w:rPr>
              <w:t>Se verifică Bugetul indicativ din cererea de finanţare prin corelarea informaţiilor menţionate de solicitant în liniile bugetare cu prevederile din fişa tehnică a sub-măsurii.</w:t>
            </w:r>
          </w:p>
          <w:p w:rsidR="0025271C" w:rsidRPr="0088306A" w:rsidRDefault="0025271C" w:rsidP="00D255B6">
            <w:pPr>
              <w:spacing w:after="0" w:line="240" w:lineRule="auto"/>
              <w:ind w:right="-8"/>
              <w:jc w:val="both"/>
              <w:rPr>
                <w:rFonts w:cs="Calibri"/>
                <w:sz w:val="24"/>
                <w:szCs w:val="24"/>
                <w:u w:val="single"/>
                <w:lang w:eastAsia="fr-FR"/>
              </w:rPr>
            </w:pPr>
            <w:r w:rsidRPr="0073741C">
              <w:rPr>
                <w:rFonts w:cs="Calibri"/>
                <w:sz w:val="24"/>
                <w:szCs w:val="24"/>
                <w:lang w:eastAsia="fr-FR"/>
              </w:rPr>
              <w:t xml:space="preserve">Se va </w:t>
            </w:r>
            <w:r w:rsidRPr="0088306A">
              <w:rPr>
                <w:rFonts w:cs="Calibri"/>
                <w:sz w:val="24"/>
                <w:szCs w:val="24"/>
                <w:u w:val="single"/>
                <w:lang w:eastAsia="fr-FR"/>
              </w:rPr>
              <w:t xml:space="preserve">verifica dacă tipurile de cheltuieli şi sumele înscrise sunt corecte şi corespund devizului general al investiţiei. </w:t>
            </w:r>
          </w:p>
          <w:p w:rsidR="0025271C" w:rsidRPr="0088306A" w:rsidRDefault="0025271C" w:rsidP="00D255B6">
            <w:pPr>
              <w:spacing w:after="0" w:line="240" w:lineRule="auto"/>
              <w:ind w:right="-8"/>
              <w:jc w:val="both"/>
              <w:rPr>
                <w:rFonts w:cs="Calibri"/>
                <w:sz w:val="24"/>
                <w:szCs w:val="24"/>
                <w:u w:val="single"/>
                <w:lang w:eastAsia="fr-FR"/>
              </w:rPr>
            </w:pPr>
            <w:r w:rsidRPr="0088306A">
              <w:rPr>
                <w:rFonts w:cs="Calibri"/>
                <w:sz w:val="24"/>
                <w:szCs w:val="24"/>
                <w:u w:val="single"/>
                <w:lang w:eastAsia="fr-FR"/>
              </w:rPr>
              <w:t>Bugetul indicativ se verifică astfel:</w:t>
            </w: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eligibilă pentru fiecare capitol să fie egală cu valoarea eligibilă din devize;</w:t>
            </w: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pentru fiecare capitol sa fie egală cu valoarea din devizul general, fără TVA;</w:t>
            </w: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matricea de verificare a bugetului indicativ se completează „Actualizarea” din bugetul indicativ al CF, care nu se regăsește în devizul general;</w:t>
            </w: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bugetul indicativ valoarea TVA este egală cu valoarea TVA din devizul general.</w:t>
            </w:r>
          </w:p>
          <w:p w:rsidR="0025271C" w:rsidRPr="0073741C" w:rsidRDefault="0025271C" w:rsidP="00D255B6">
            <w:pPr>
              <w:spacing w:after="0" w:line="240" w:lineRule="auto"/>
              <w:ind w:right="-8"/>
              <w:jc w:val="both"/>
              <w:rPr>
                <w:rFonts w:cs="Calibri"/>
                <w:sz w:val="24"/>
                <w:szCs w:val="24"/>
                <w:lang w:eastAsia="fr-FR"/>
              </w:rPr>
            </w:pPr>
          </w:p>
          <w:p w:rsidR="0025271C" w:rsidRPr="003A79E3"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 xml:space="preserve">Cheile de </w:t>
            </w:r>
            <w:r w:rsidRPr="003A79E3">
              <w:rPr>
                <w:rFonts w:cs="Calibri"/>
                <w:sz w:val="24"/>
                <w:szCs w:val="24"/>
                <w:lang w:eastAsia="fr-FR"/>
              </w:rPr>
              <w:t>verificare sunt următoarele:</w:t>
            </w:r>
          </w:p>
          <w:p w:rsidR="0025271C" w:rsidRPr="003A79E3" w:rsidRDefault="0025271C" w:rsidP="00D255B6">
            <w:pPr>
              <w:spacing w:after="0" w:line="240" w:lineRule="auto"/>
              <w:ind w:right="-8"/>
              <w:jc w:val="both"/>
              <w:rPr>
                <w:rFonts w:cs="Calibri"/>
                <w:sz w:val="24"/>
                <w:szCs w:val="24"/>
                <w:lang w:eastAsia="fr-FR"/>
              </w:rPr>
            </w:pPr>
            <w:r w:rsidRPr="003A79E3">
              <w:rPr>
                <w:rFonts w:cs="Calibri"/>
                <w:sz w:val="24"/>
                <w:szCs w:val="24"/>
                <w:lang w:eastAsia="fr-FR"/>
              </w:rPr>
              <w:t>-</w:t>
            </w:r>
            <w:r w:rsidRPr="003A79E3">
              <w:rPr>
                <w:rFonts w:cs="Calibri"/>
                <w:sz w:val="24"/>
                <w:szCs w:val="24"/>
                <w:lang w:eastAsia="fr-FR"/>
              </w:rPr>
              <w:tab/>
              <w:t>valoarea cheltuielilor eligibile de la Cap. 3 &lt;  10% din (cheltuieli eligibile de la subCap 1.2 + subCap. 1.3  + Cap.2 + Cap.4 );</w:t>
            </w:r>
          </w:p>
          <w:p w:rsidR="0025271C" w:rsidRPr="0073741C" w:rsidRDefault="0025271C" w:rsidP="00D255B6">
            <w:pPr>
              <w:spacing w:after="0" w:line="240" w:lineRule="auto"/>
              <w:ind w:right="-8"/>
              <w:jc w:val="both"/>
              <w:rPr>
                <w:rFonts w:cs="Calibri"/>
                <w:sz w:val="24"/>
                <w:szCs w:val="24"/>
                <w:lang w:eastAsia="fr-FR"/>
              </w:rPr>
            </w:pPr>
            <w:r w:rsidRPr="003A79E3">
              <w:rPr>
                <w:rFonts w:cs="Calibri"/>
                <w:sz w:val="24"/>
                <w:szCs w:val="24"/>
                <w:lang w:eastAsia="fr-FR"/>
              </w:rPr>
              <w:t>- cheltuieli diverse şi neprevăzute (Pct. 5.3)  trebuie să fie trecute în rubrica neeligibil;</w:t>
            </w: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 xml:space="preserve"> - actualizarea nu poate depăşi 5% din totalul  cheltuielilor eligibile.</w:t>
            </w: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 xml:space="preserve">Se verifică corectitudinea calculului. </w:t>
            </w:r>
          </w:p>
          <w:p w:rsidR="0025271C" w:rsidRPr="0073741C" w:rsidRDefault="0025271C" w:rsidP="00D255B6">
            <w:pPr>
              <w:spacing w:after="0" w:line="240" w:lineRule="auto"/>
              <w:ind w:right="-8"/>
              <w:jc w:val="both"/>
              <w:rPr>
                <w:rFonts w:cs="Calibri"/>
                <w:sz w:val="24"/>
                <w:szCs w:val="24"/>
                <w:lang w:eastAsia="fr-FR"/>
              </w:rPr>
            </w:pPr>
            <w:r w:rsidRPr="0073741C">
              <w:rPr>
                <w:rFonts w:cs="Calibri"/>
                <w:sz w:val="24"/>
                <w:szCs w:val="24"/>
                <w:lang w:eastAsia="fr-FR"/>
              </w:rPr>
              <w:t>Se verifică corelarea datelor prezentate în Devizul general cu cele prezentate în studiul de fezabilitate.</w:t>
            </w:r>
          </w:p>
        </w:tc>
      </w:tr>
    </w:tbl>
    <w:p w:rsidR="0025271C" w:rsidRPr="002D2CD1" w:rsidRDefault="0025271C" w:rsidP="0025271C">
      <w:pPr>
        <w:spacing w:before="120" w:after="120" w:line="240" w:lineRule="auto"/>
        <w:jc w:val="both"/>
        <w:rPr>
          <w:sz w:val="24"/>
        </w:rPr>
      </w:pPr>
      <w:r w:rsidRPr="002D2CD1">
        <w:rPr>
          <w:sz w:val="24"/>
        </w:rPr>
        <w:t>Verificarea constă în asigurarea că toate costurile de investiţii propuse pentru finanţare sunt eligibile şi calculele sunt corecte iar Bugetul indicativ este structurat pe capitole și subcapitole.</w:t>
      </w:r>
    </w:p>
    <w:p w:rsidR="0025271C" w:rsidRPr="003A79E3" w:rsidRDefault="0025271C" w:rsidP="003A79E3">
      <w:pPr>
        <w:spacing w:before="120" w:after="120" w:line="240" w:lineRule="auto"/>
        <w:rPr>
          <w:rFonts w:eastAsia="Times New Roman" w:cstheme="minorHAnsi"/>
          <w:b/>
          <w:bCs/>
          <w:sz w:val="24"/>
          <w:szCs w:val="24"/>
        </w:rPr>
      </w:pPr>
      <w:r w:rsidRPr="002D2CD1">
        <w:rPr>
          <w:sz w:val="24"/>
        </w:rPr>
        <w:t xml:space="preserve">Se completează matricea de verificare a Bugetului indicativ în format electronic, se tipărește şi se atasează la </w:t>
      </w:r>
      <w:r w:rsidR="003A79E3">
        <w:rPr>
          <w:rFonts w:eastAsia="Times New Roman" w:cstheme="minorHAnsi"/>
          <w:b/>
          <w:bCs/>
          <w:sz w:val="24"/>
          <w:szCs w:val="24"/>
        </w:rPr>
        <w:t xml:space="preserve">F2GAL – FIȘA DE VERIFICARE A ELIGIBILITĂȚII </w:t>
      </w:r>
      <w:r w:rsidR="003A79E3" w:rsidRPr="0080295B">
        <w:rPr>
          <w:rFonts w:eastAsia="Times New Roman" w:cstheme="minorHAnsi"/>
          <w:b/>
          <w:bCs/>
        </w:rPr>
        <w:t>MĂSURA 06/6B – SERVICII DE BAZĂ ȘI REÎNNOIREA SATELOR</w:t>
      </w:r>
    </w:p>
    <w:p w:rsidR="0025271C" w:rsidRPr="002D2CD1" w:rsidRDefault="0025271C" w:rsidP="0025271C">
      <w:pPr>
        <w:spacing w:before="120" w:after="120" w:line="240" w:lineRule="auto"/>
        <w:jc w:val="both"/>
        <w:rPr>
          <w:b/>
          <w:sz w:val="24"/>
          <w:u w:val="single"/>
        </w:rPr>
      </w:pPr>
    </w:p>
    <w:p w:rsidR="0025271C" w:rsidRPr="002D2CD1" w:rsidRDefault="0025271C" w:rsidP="0025271C">
      <w:pPr>
        <w:spacing w:before="120" w:after="120" w:line="240" w:lineRule="auto"/>
        <w:jc w:val="both"/>
        <w:rPr>
          <w:b/>
          <w:sz w:val="24"/>
          <w:u w:val="single"/>
        </w:rPr>
      </w:pPr>
      <w:r w:rsidRPr="002D2CD1">
        <w:rPr>
          <w:b/>
          <w:sz w:val="24"/>
          <w:u w:val="single"/>
        </w:rPr>
        <w:t>1.</w:t>
      </w:r>
      <w:r w:rsidRPr="002D2CD1">
        <w:rPr>
          <w:sz w:val="24"/>
          <w:u w:val="single"/>
        </w:rPr>
        <w:t xml:space="preserve"> </w:t>
      </w:r>
      <w:r w:rsidRPr="002D2CD1">
        <w:rPr>
          <w:b/>
          <w:sz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25271C" w:rsidRPr="002D2CD1" w:rsidRDefault="0025271C" w:rsidP="0025271C">
      <w:pPr>
        <w:spacing w:before="120" w:after="120" w:line="240" w:lineRule="auto"/>
        <w:jc w:val="both"/>
        <w:rPr>
          <w:sz w:val="24"/>
        </w:rPr>
      </w:pPr>
      <w:r w:rsidRPr="002D2CD1">
        <w:rPr>
          <w:sz w:val="24"/>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25271C" w:rsidRPr="002D2CD1" w:rsidRDefault="0025271C" w:rsidP="0025271C">
      <w:pPr>
        <w:spacing w:before="120" w:after="120" w:line="240" w:lineRule="auto"/>
        <w:jc w:val="both"/>
        <w:rPr>
          <w:sz w:val="24"/>
        </w:rPr>
      </w:pPr>
      <w:r w:rsidRPr="002D2CD1">
        <w:rPr>
          <w:sz w:val="24"/>
        </w:rPr>
        <w:t>Observație:</w:t>
      </w:r>
    </w:p>
    <w:p w:rsidR="0025271C" w:rsidRPr="002D2CD1" w:rsidRDefault="0025271C" w:rsidP="0025271C">
      <w:pPr>
        <w:spacing w:before="120" w:after="120" w:line="240" w:lineRule="auto"/>
        <w:jc w:val="both"/>
        <w:rPr>
          <w:sz w:val="24"/>
        </w:rPr>
      </w:pPr>
      <w:r w:rsidRPr="002D2CD1">
        <w:rPr>
          <w:sz w:val="24"/>
        </w:rPr>
        <w:t>a) Dacă există diferențe de încadrare, în sensul că unele cheltuieli neeligibile sunt trecute în</w:t>
      </w:r>
      <w:r w:rsidR="003A79E3">
        <w:rPr>
          <w:sz w:val="24"/>
        </w:rPr>
        <w:t xml:space="preserve"> </w:t>
      </w:r>
      <w:r w:rsidRPr="002D2CD1">
        <w:rPr>
          <w:sz w:val="24"/>
        </w:rPr>
        <w:t xml:space="preserve">categoria cheltuielilor eligibile, bugetul este retransmis solicitantului pentru recalculare, prin </w:t>
      </w:r>
      <w:r w:rsidR="003A79E3">
        <w:rPr>
          <w:sz w:val="24"/>
        </w:rPr>
        <w:t>formularul F4GAL -Fișa</w:t>
      </w:r>
      <w:r w:rsidRPr="002D2CD1">
        <w:rPr>
          <w:sz w:val="24"/>
        </w:rPr>
        <w:t xml:space="preserve"> solicitare a </w:t>
      </w:r>
      <w:r w:rsidR="003A79E3">
        <w:rPr>
          <w:sz w:val="24"/>
        </w:rPr>
        <w:t>informaţiilor suplimentare</w:t>
      </w:r>
      <w:r w:rsidRPr="002D2CD1">
        <w:rPr>
          <w:sz w:val="24"/>
        </w:rPr>
        <w:t>.</w:t>
      </w:r>
    </w:p>
    <w:p w:rsidR="0025271C" w:rsidRPr="002D2CD1" w:rsidRDefault="0025271C" w:rsidP="0025271C">
      <w:pPr>
        <w:spacing w:before="120" w:after="120" w:line="240" w:lineRule="auto"/>
        <w:jc w:val="both"/>
        <w:rPr>
          <w:sz w:val="24"/>
        </w:rPr>
      </w:pPr>
      <w:r w:rsidRPr="002D2CD1">
        <w:rPr>
          <w:sz w:val="24"/>
        </w:rPr>
        <w:t>Prin transmiterea formularului</w:t>
      </w:r>
      <w:r w:rsidR="003A79E3" w:rsidRPr="003A79E3">
        <w:rPr>
          <w:sz w:val="24"/>
        </w:rPr>
        <w:t xml:space="preserve"> </w:t>
      </w:r>
      <w:r w:rsidR="003A79E3">
        <w:rPr>
          <w:sz w:val="24"/>
        </w:rPr>
        <w:t>F4GAL -Fișa</w:t>
      </w:r>
      <w:r w:rsidR="003A79E3" w:rsidRPr="002D2CD1">
        <w:rPr>
          <w:sz w:val="24"/>
        </w:rPr>
        <w:t xml:space="preserve"> solicitare a </w:t>
      </w:r>
      <w:r w:rsidR="003A79E3">
        <w:rPr>
          <w:sz w:val="24"/>
        </w:rPr>
        <w:t>informaţiilor suplimentare</w:t>
      </w:r>
      <w:r w:rsidR="003A79E3" w:rsidRPr="002D2CD1">
        <w:rPr>
          <w:sz w:val="24"/>
        </w:rPr>
        <w:t xml:space="preserve"> </w:t>
      </w:r>
      <w:r w:rsidRPr="002D2CD1">
        <w:rPr>
          <w:sz w:val="24"/>
        </w:rPr>
        <w:t xml:space="preserve">de către solicitant cu bugetul corectat , expertul va modifica bugetul în Fișa </w:t>
      </w:r>
      <w:r w:rsidR="003A79E3">
        <w:rPr>
          <w:rFonts w:eastAsia="Times New Roman" w:cstheme="minorHAnsi"/>
          <w:b/>
          <w:bCs/>
          <w:sz w:val="24"/>
          <w:szCs w:val="24"/>
        </w:rPr>
        <w:t xml:space="preserve">F2GAL – FIȘA DE VERIFICARE A ELIGIBILITĂȚII </w:t>
      </w:r>
      <w:r w:rsidRPr="002D2CD1">
        <w:rPr>
          <w:sz w:val="24"/>
        </w:rPr>
        <w:t>și bifează DA cu diferențe , motivandu-și poziţia în linia prevăzută în acest scop la rubrica Observații.</w:t>
      </w:r>
    </w:p>
    <w:p w:rsidR="0025271C" w:rsidRPr="002D2CD1" w:rsidRDefault="0025271C" w:rsidP="0025271C">
      <w:pPr>
        <w:spacing w:before="120" w:after="120" w:line="240" w:lineRule="auto"/>
        <w:jc w:val="both"/>
        <w:rPr>
          <w:sz w:val="24"/>
        </w:rPr>
      </w:pPr>
      <w:r w:rsidRPr="002D2CD1">
        <w:rPr>
          <w:sz w:val="24"/>
        </w:rPr>
        <w:t xml:space="preserve">În cazul în care nu se efectuează corectura de către solicitant prin formularul </w:t>
      </w:r>
      <w:r w:rsidR="003A79E3">
        <w:rPr>
          <w:sz w:val="24"/>
        </w:rPr>
        <w:t>F4GAL -Fișa</w:t>
      </w:r>
      <w:r w:rsidR="003A79E3" w:rsidRPr="002D2CD1">
        <w:rPr>
          <w:sz w:val="24"/>
        </w:rPr>
        <w:t xml:space="preserve"> solicitare a </w:t>
      </w:r>
      <w:r w:rsidR="003A79E3">
        <w:rPr>
          <w:sz w:val="24"/>
        </w:rPr>
        <w:t>informaţiilor suplimentare</w:t>
      </w:r>
      <w:r w:rsidRPr="002D2CD1">
        <w:rPr>
          <w:sz w:val="24"/>
        </w:rPr>
        <w:t xml:space="preserve">, expertul bifeaza NU și îşi motivează poziţia în linia prevăzută în acest scop la rubrica Observații. </w:t>
      </w:r>
    </w:p>
    <w:p w:rsidR="0025271C" w:rsidRPr="002D2CD1" w:rsidRDefault="0025271C" w:rsidP="0025271C">
      <w:pPr>
        <w:spacing w:before="120" w:after="120" w:line="240" w:lineRule="auto"/>
        <w:jc w:val="both"/>
        <w:rPr>
          <w:sz w:val="24"/>
        </w:rPr>
      </w:pPr>
      <w:r w:rsidRPr="002D2CD1">
        <w:rPr>
          <w:sz w:val="24"/>
        </w:rPr>
        <w:t xml:space="preserve">b) Dacă există mici diferențe de calcul în cererea de finanţare față de devizul general şi devizele pe obiect, expertul efectuează modificarile în buget şi în matricea de verificare a Bugetului indicativ din fișa </w:t>
      </w:r>
      <w:r w:rsidR="003A79E3">
        <w:rPr>
          <w:rFonts w:eastAsia="Times New Roman" w:cstheme="minorHAnsi"/>
          <w:b/>
          <w:bCs/>
          <w:sz w:val="24"/>
          <w:szCs w:val="24"/>
        </w:rPr>
        <w:t xml:space="preserve">F2GAL – FIȘA DE VERIFICARE A ELIGIBILITĂȚII </w:t>
      </w:r>
      <w:r w:rsidRPr="002D2CD1">
        <w:rPr>
          <w:sz w:val="24"/>
        </w:rPr>
        <w:t xml:space="preserve">(în baza informațiilor din formularul </w:t>
      </w:r>
      <w:r w:rsidR="003A79E3">
        <w:rPr>
          <w:sz w:val="24"/>
        </w:rPr>
        <w:t>F4GAL -Fișa</w:t>
      </w:r>
      <w:r w:rsidR="003A79E3" w:rsidRPr="002D2CD1">
        <w:rPr>
          <w:sz w:val="24"/>
        </w:rPr>
        <w:t xml:space="preserve"> solicitare a </w:t>
      </w:r>
      <w:r w:rsidR="003A79E3">
        <w:rPr>
          <w:sz w:val="24"/>
        </w:rPr>
        <w:t>informaţiilor suplimentare</w:t>
      </w:r>
      <w:r w:rsidR="003A79E3" w:rsidRPr="002D2CD1">
        <w:rPr>
          <w:sz w:val="24"/>
        </w:rPr>
        <w:t xml:space="preserve"> </w:t>
      </w:r>
      <w:r w:rsidR="003A79E3">
        <w:rPr>
          <w:sz w:val="24"/>
        </w:rPr>
        <w:t xml:space="preserve"> </w:t>
      </w:r>
      <w:r w:rsidRPr="002D2CD1">
        <w:rPr>
          <w:sz w:val="24"/>
        </w:rPr>
        <w:t xml:space="preserve">trimis de către solicitant referitoare la diferențele de calcul , și bifează caseta corespunzatoare DA cu diferențe. În acest caz se vor oferi explicaţii în rubrica Observaţii. </w:t>
      </w:r>
    </w:p>
    <w:p w:rsidR="0025271C" w:rsidRPr="002D2CD1" w:rsidRDefault="0025271C" w:rsidP="0025271C">
      <w:pPr>
        <w:spacing w:before="120" w:after="120" w:line="240" w:lineRule="auto"/>
        <w:jc w:val="both"/>
        <w:rPr>
          <w:sz w:val="24"/>
        </w:rPr>
      </w:pPr>
      <w:r w:rsidRPr="002D2CD1">
        <w:rPr>
          <w:sz w:val="24"/>
        </w:rPr>
        <w:t xml:space="preserve">În cazul în care nu se efectuează corectura de către solicitant prin formularul </w:t>
      </w:r>
      <w:r w:rsidR="003A79E3">
        <w:rPr>
          <w:sz w:val="24"/>
        </w:rPr>
        <w:t>F4GAL -Fișa</w:t>
      </w:r>
      <w:r w:rsidR="003A79E3" w:rsidRPr="002D2CD1">
        <w:rPr>
          <w:sz w:val="24"/>
        </w:rPr>
        <w:t xml:space="preserve"> solicitare a </w:t>
      </w:r>
      <w:r w:rsidR="003A79E3">
        <w:rPr>
          <w:sz w:val="24"/>
        </w:rPr>
        <w:t>informaţiilor suplimentare</w:t>
      </w:r>
      <w:r w:rsidR="003A79E3" w:rsidRPr="002D2CD1">
        <w:rPr>
          <w:sz w:val="24"/>
        </w:rPr>
        <w:t xml:space="preserve"> </w:t>
      </w:r>
      <w:r w:rsidR="003A79E3">
        <w:rPr>
          <w:sz w:val="24"/>
        </w:rPr>
        <w:t xml:space="preserve"> </w:t>
      </w:r>
      <w:r w:rsidRPr="002D2CD1">
        <w:rPr>
          <w:sz w:val="24"/>
        </w:rPr>
        <w:t xml:space="preserve">, expertul bifează NU și îşi motivează poziţia în linia prevăzută în acest scop la rubrica Observații. </w:t>
      </w:r>
    </w:p>
    <w:p w:rsidR="0025271C" w:rsidRPr="002D2CD1" w:rsidRDefault="0025271C" w:rsidP="0025271C">
      <w:pPr>
        <w:spacing w:before="120" w:after="120" w:line="240" w:lineRule="auto"/>
        <w:jc w:val="both"/>
        <w:rPr>
          <w:sz w:val="24"/>
        </w:rPr>
      </w:pPr>
      <w:r w:rsidRPr="002D2CD1">
        <w:rPr>
          <w:sz w:val="24"/>
        </w:rPr>
        <w:t>Cererea de finanţare este declarată eligibilă prin bifarea casuței corespunzatoare DA/DA cu diferente.</w:t>
      </w:r>
    </w:p>
    <w:p w:rsidR="0025271C" w:rsidRPr="002D2CD1" w:rsidRDefault="0025271C" w:rsidP="0025271C">
      <w:pPr>
        <w:spacing w:before="120" w:after="120" w:line="240" w:lineRule="auto"/>
        <w:jc w:val="both"/>
        <w:rPr>
          <w:sz w:val="24"/>
        </w:rPr>
      </w:pPr>
      <w:r w:rsidRPr="002D2CD1">
        <w:rPr>
          <w:sz w:val="24"/>
        </w:rPr>
        <w:t xml:space="preserve">c) În cazul în care o parte din investiţie nu respectă criteriile de eligibilitate se va solicita prin  Fişa de solicitare a informațiilor suplimentare </w:t>
      </w:r>
      <w:r w:rsidR="003A79E3">
        <w:rPr>
          <w:sz w:val="24"/>
        </w:rPr>
        <w:t xml:space="preserve">F4GAL - </w:t>
      </w:r>
      <w:r w:rsidRPr="002D2CD1">
        <w:rPr>
          <w:sz w:val="24"/>
        </w:rPr>
        <w:t xml:space="preserve"> corectarea bugetului. Dacă solicitantul renunţă la acea parte de investiţie şi funcţionalitatea nu este asigurată, atunci proiectul este neeligibil în întregul lui. </w:t>
      </w:r>
    </w:p>
    <w:p w:rsidR="0025271C" w:rsidRDefault="0025271C" w:rsidP="0025271C">
      <w:pPr>
        <w:spacing w:before="120" w:after="120" w:line="240" w:lineRule="auto"/>
        <w:jc w:val="both"/>
        <w:rPr>
          <w:sz w:val="24"/>
        </w:rPr>
      </w:pPr>
    </w:p>
    <w:p w:rsidR="003A79E3" w:rsidRPr="002D2CD1" w:rsidRDefault="003A79E3" w:rsidP="0025271C">
      <w:pPr>
        <w:spacing w:before="120" w:after="120" w:line="240" w:lineRule="auto"/>
        <w:jc w:val="both"/>
        <w:rPr>
          <w:sz w:val="24"/>
        </w:rPr>
      </w:pPr>
    </w:p>
    <w:p w:rsidR="0025271C" w:rsidRPr="002D2CD1" w:rsidRDefault="0025271C" w:rsidP="0025271C">
      <w:pPr>
        <w:spacing w:before="120" w:after="120" w:line="240" w:lineRule="auto"/>
        <w:jc w:val="both"/>
        <w:rPr>
          <w:b/>
          <w:sz w:val="24"/>
          <w:u w:val="single"/>
        </w:rPr>
      </w:pPr>
      <w:r w:rsidRPr="002D2CD1">
        <w:rPr>
          <w:b/>
          <w:sz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25271C" w:rsidRPr="002D2CD1" w:rsidRDefault="0025271C" w:rsidP="0025271C">
      <w:pPr>
        <w:spacing w:before="120" w:after="120" w:line="240" w:lineRule="auto"/>
        <w:jc w:val="both"/>
        <w:rPr>
          <w:sz w:val="24"/>
        </w:rPr>
      </w:pPr>
      <w:r w:rsidRPr="002D2CD1">
        <w:rPr>
          <w:sz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2D2CD1">
        <w:rPr>
          <w:sz w:val="24"/>
          <w:u w:val="single"/>
        </w:rPr>
        <w:t>publicată de Banca Central Europeană pe Internet la adresa: &lt;</w:t>
      </w:r>
      <w:hyperlink r:id="rId8" w:history="1">
        <w:r w:rsidRPr="002D2CD1">
          <w:rPr>
            <w:rStyle w:val="Hyperlink"/>
            <w:sz w:val="24"/>
          </w:rPr>
          <w:t>http://www.ecb.int/index.html</w:t>
        </w:r>
      </w:hyperlink>
      <w:r w:rsidRPr="002D2CD1">
        <w:rPr>
          <w:sz w:val="24"/>
          <w:u w:val="single"/>
        </w:rPr>
        <w:t>&gt;</w:t>
      </w:r>
      <w:r w:rsidRPr="002D2CD1">
        <w:rPr>
          <w:sz w:val="24"/>
        </w:rPr>
        <w:t>. Expertul va atașa pagina conţinând cursul BCE din data întocmirii  Studiului de fezabilitate/ Documentația de Avizare a Lucrărilor de Intervenții/ Memoriului Justificativ.</w:t>
      </w:r>
    </w:p>
    <w:p w:rsidR="0025271C" w:rsidRPr="002D2CD1" w:rsidRDefault="0025271C" w:rsidP="0025271C">
      <w:pPr>
        <w:spacing w:before="120" w:after="120" w:line="240" w:lineRule="auto"/>
        <w:jc w:val="both"/>
        <w:rPr>
          <w:sz w:val="24"/>
        </w:rPr>
      </w:pPr>
      <w:r w:rsidRPr="002D2CD1">
        <w:rPr>
          <w:sz w:val="24"/>
        </w:rPr>
        <w:t xml:space="preserve">Dacă în urma verificării se constată că aceasta corespunde, expertul bifează caseta corespunzătoare DA. Dacă aceasta nu corespunde, expertul bifează caseta corespunzătoare NU şi înştiinţează solicitantul în vederea clarificării prin </w:t>
      </w:r>
      <w:r w:rsidR="003A79E3">
        <w:rPr>
          <w:sz w:val="24"/>
        </w:rPr>
        <w:t xml:space="preserve">Formularul F4GAL – Fișa </w:t>
      </w:r>
      <w:r w:rsidRPr="002D2CD1">
        <w:rPr>
          <w:sz w:val="24"/>
        </w:rPr>
        <w:t xml:space="preserve">solicitare a </w:t>
      </w:r>
      <w:r w:rsidR="003A79E3">
        <w:rPr>
          <w:sz w:val="24"/>
        </w:rPr>
        <w:t>informaţiilor suplimentare</w:t>
      </w:r>
      <w:r w:rsidRPr="002D2CD1">
        <w:rPr>
          <w:sz w:val="24"/>
        </w:rPr>
        <w:t xml:space="preserve">. </w:t>
      </w:r>
    </w:p>
    <w:p w:rsidR="0025271C" w:rsidRPr="002D2CD1" w:rsidRDefault="0025271C" w:rsidP="0025271C">
      <w:pPr>
        <w:spacing w:before="120" w:after="120" w:line="240" w:lineRule="auto"/>
        <w:jc w:val="both"/>
        <w:rPr>
          <w:sz w:val="24"/>
        </w:rPr>
      </w:pPr>
    </w:p>
    <w:p w:rsidR="0025271C" w:rsidRPr="002D2CD1" w:rsidRDefault="0025271C" w:rsidP="0025271C">
      <w:pPr>
        <w:spacing w:before="120" w:after="120" w:line="240" w:lineRule="auto"/>
        <w:jc w:val="both"/>
        <w:rPr>
          <w:b/>
          <w:sz w:val="24"/>
          <w:u w:val="single"/>
        </w:rPr>
      </w:pPr>
      <w:r w:rsidRPr="002D2CD1">
        <w:rPr>
          <w:b/>
          <w:sz w:val="24"/>
          <w:u w:val="single"/>
        </w:rPr>
        <w:t>3. Sunt investiţiile eligibile în conformitate cu specificatiile sub-măsurii ?</w:t>
      </w:r>
    </w:p>
    <w:p w:rsidR="0025271C" w:rsidRPr="002D2CD1" w:rsidRDefault="0025271C" w:rsidP="0025271C">
      <w:pPr>
        <w:spacing w:before="120" w:after="120" w:line="240" w:lineRule="auto"/>
        <w:jc w:val="both"/>
        <w:rPr>
          <w:sz w:val="24"/>
        </w:rPr>
      </w:pPr>
      <w:r w:rsidRPr="002D2CD1">
        <w:rPr>
          <w:sz w:val="24"/>
        </w:rPr>
        <w:t xml:space="preserve">Se verifică dacă cheltuielile neeligibile din fişa măsurii din SDL </w:t>
      </w:r>
      <w:r>
        <w:rPr>
          <w:sz w:val="24"/>
        </w:rPr>
        <w:t xml:space="preserve">și/sau cele specifice tipurilor de operațiuni, conform prevederilor regulamentelor europene </w:t>
      </w:r>
      <w:r w:rsidRPr="002D2CD1">
        <w:rPr>
          <w:sz w:val="24"/>
        </w:rPr>
        <w:t>sunt incluse în devizele pe obiecte și bugetul indicativ.</w:t>
      </w:r>
    </w:p>
    <w:p w:rsidR="0025271C" w:rsidRPr="002D2CD1" w:rsidRDefault="0025271C" w:rsidP="0025271C">
      <w:pPr>
        <w:spacing w:before="120" w:after="120" w:line="240" w:lineRule="auto"/>
        <w:jc w:val="both"/>
        <w:rPr>
          <w:sz w:val="24"/>
        </w:rPr>
      </w:pPr>
      <w:r w:rsidRPr="002D2CD1">
        <w:rPr>
          <w:sz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25271C" w:rsidRPr="002D2CD1" w:rsidRDefault="0025271C" w:rsidP="0025271C">
      <w:pPr>
        <w:spacing w:before="120" w:after="120" w:line="240" w:lineRule="auto"/>
        <w:jc w:val="both"/>
        <w:rPr>
          <w:sz w:val="24"/>
        </w:rPr>
      </w:pPr>
      <w:r w:rsidRPr="002D2CD1">
        <w:rPr>
          <w:sz w:val="24"/>
        </w:rPr>
        <w:t>Se verifică lista investiţiilor şi costurilor neeligibile şi cu prevederile cap. 8.1 din Programul Naţional de Dezvoltare Rurală 2014 – 2020.</w:t>
      </w:r>
    </w:p>
    <w:p w:rsidR="0025271C" w:rsidRPr="002D2CD1" w:rsidRDefault="0025271C" w:rsidP="0025271C">
      <w:pPr>
        <w:spacing w:before="120" w:after="120" w:line="240" w:lineRule="auto"/>
        <w:jc w:val="both"/>
        <w:rPr>
          <w:b/>
          <w:i/>
          <w:sz w:val="24"/>
        </w:rPr>
      </w:pPr>
    </w:p>
    <w:p w:rsidR="0025271C" w:rsidRPr="002D2CD1" w:rsidRDefault="0025271C" w:rsidP="0025271C">
      <w:pPr>
        <w:spacing w:before="120" w:after="120" w:line="240" w:lineRule="auto"/>
        <w:jc w:val="both"/>
        <w:rPr>
          <w:b/>
          <w:sz w:val="24"/>
          <w:u w:val="single"/>
        </w:rPr>
      </w:pPr>
      <w:r w:rsidRPr="002D2CD1">
        <w:rPr>
          <w:b/>
          <w:sz w:val="24"/>
          <w:u w:val="single"/>
        </w:rPr>
        <w:t>4. Costurile generale ale proiectului</w:t>
      </w:r>
      <w:r w:rsidRPr="002D2CD1">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D2CD1">
        <w:rPr>
          <w:b/>
          <w:sz w:val="24"/>
          <w:u w:val="single"/>
        </w:rPr>
        <w:t>direct legate de realizarea investiției, nu depasesc 10% din costul total eligibil al proiectului, respectiv 5% pentru acele proiecte care nu includ constructii?</w:t>
      </w:r>
    </w:p>
    <w:p w:rsidR="0025271C" w:rsidRPr="002D2CD1" w:rsidRDefault="0025271C" w:rsidP="0025271C">
      <w:pPr>
        <w:spacing w:before="120" w:after="120" w:line="240" w:lineRule="auto"/>
        <w:jc w:val="both"/>
        <w:rPr>
          <w:sz w:val="24"/>
        </w:rPr>
      </w:pPr>
      <w:r w:rsidRPr="002D2CD1">
        <w:rPr>
          <w:sz w:val="24"/>
        </w:rPr>
        <w:t xml:space="preserve">Daca aceste costuri se incadreaza in procentele specificate mai sus, expertul bifează DA in caseta corespunzatoare, in caz contrar bifează NU şi îşi motivează poziţia în linia prevăzută în acest scop la rubrica Observaţii Prin transmiterea formularului </w:t>
      </w:r>
      <w:r w:rsidR="003A79E3">
        <w:rPr>
          <w:sz w:val="24"/>
        </w:rPr>
        <w:t xml:space="preserve">F4GAL </w:t>
      </w:r>
      <w:r w:rsidRPr="002D2CD1">
        <w:rPr>
          <w:sz w:val="24"/>
        </w:rPr>
        <w:t xml:space="preserve"> de către solicitant cu bugetul corectat, expertul completează bugetul din fișa </w:t>
      </w:r>
      <w:r w:rsidR="003A79E3">
        <w:rPr>
          <w:sz w:val="24"/>
        </w:rPr>
        <w:t xml:space="preserve">F2GAL – Fisa de verificare a eligibilitatii </w:t>
      </w:r>
      <w:r w:rsidRPr="002D2CD1">
        <w:rPr>
          <w:sz w:val="24"/>
        </w:rPr>
        <w:t>și bifează DA cu diferențe și îşi motivează poziţia în linia prevăzută în acest scop la rubrica Observații.</w:t>
      </w:r>
    </w:p>
    <w:p w:rsidR="0025271C" w:rsidRPr="002D2CD1" w:rsidRDefault="0025271C" w:rsidP="0025271C">
      <w:pPr>
        <w:spacing w:before="120" w:after="120" w:line="240" w:lineRule="auto"/>
        <w:jc w:val="both"/>
        <w:rPr>
          <w:sz w:val="24"/>
        </w:rPr>
      </w:pPr>
      <w:r w:rsidRPr="002D2CD1">
        <w:rPr>
          <w:sz w:val="24"/>
        </w:rPr>
        <w:t xml:space="preserve">În cazul în care nu se efectuează corectura de către solicitant, expertul bifează NU și îşi motivează poziţia în linia prevăzută în acest scop la rubrica Observații. </w:t>
      </w:r>
    </w:p>
    <w:p w:rsidR="0025271C" w:rsidRPr="002D2CD1" w:rsidRDefault="0025271C" w:rsidP="0025271C">
      <w:pPr>
        <w:spacing w:before="120" w:after="120" w:line="240" w:lineRule="auto"/>
        <w:jc w:val="both"/>
        <w:rPr>
          <w:sz w:val="24"/>
        </w:rPr>
      </w:pPr>
      <w:r w:rsidRPr="002D2CD1">
        <w:rPr>
          <w:sz w:val="24"/>
        </w:rPr>
        <w:t>Cererea de finanţare este declarată eligibilă prin bifarea căsuței corespunzătoare DA/DA cu diferențe.</w:t>
      </w:r>
    </w:p>
    <w:p w:rsidR="0025271C" w:rsidRPr="002D2CD1" w:rsidRDefault="0025271C" w:rsidP="0025271C">
      <w:pPr>
        <w:spacing w:before="120" w:after="120" w:line="240" w:lineRule="auto"/>
        <w:jc w:val="both"/>
        <w:rPr>
          <w:b/>
          <w:i/>
          <w:sz w:val="24"/>
        </w:rPr>
      </w:pPr>
    </w:p>
    <w:p w:rsidR="0025271C" w:rsidRPr="002D2CD1" w:rsidRDefault="0025271C" w:rsidP="0025271C">
      <w:pPr>
        <w:spacing w:before="120" w:after="120" w:line="240" w:lineRule="auto"/>
        <w:jc w:val="both"/>
        <w:rPr>
          <w:b/>
          <w:sz w:val="24"/>
          <w:u w:val="single"/>
        </w:rPr>
      </w:pPr>
      <w:r w:rsidRPr="002D2CD1">
        <w:rPr>
          <w:b/>
          <w:sz w:val="24"/>
          <w:u w:val="single"/>
        </w:rPr>
        <w:t>5. Cheltuielile diverse şi neprevăzute (Cap. 5.3) din Bugetul indicativ sunt încadrate în rubrica neeligibil ?</w:t>
      </w:r>
    </w:p>
    <w:p w:rsidR="0025271C" w:rsidRPr="002D2CD1" w:rsidRDefault="0025271C" w:rsidP="0025271C">
      <w:pPr>
        <w:spacing w:before="120" w:after="120" w:line="240" w:lineRule="auto"/>
        <w:jc w:val="both"/>
        <w:rPr>
          <w:sz w:val="24"/>
        </w:rPr>
      </w:pPr>
      <w:r w:rsidRPr="002D2CD1">
        <w:rPr>
          <w:sz w:val="24"/>
        </w:rPr>
        <w:t>Expertul verifică în bugetul indicativ dacă valoarea cheltuielilor diverse şi neprevăzute este trecută la rubrica cheltuieli neeligibile.</w:t>
      </w:r>
    </w:p>
    <w:p w:rsidR="0025271C" w:rsidRPr="002D2CD1" w:rsidRDefault="0025271C" w:rsidP="0025271C">
      <w:pPr>
        <w:spacing w:before="120" w:after="120" w:line="240" w:lineRule="auto"/>
        <w:jc w:val="both"/>
        <w:rPr>
          <w:sz w:val="24"/>
        </w:rPr>
      </w:pPr>
      <w:r w:rsidRPr="002D2CD1">
        <w:rPr>
          <w:sz w:val="24"/>
        </w:rPr>
        <w:t xml:space="preserve">Dacă aceste costuri se încadrează la rubrica neeligibile, expertul bifează DA în caseta  corespunzătoare, în caz contrar solicită corectarea bugetului indicativ prin formularul </w:t>
      </w:r>
      <w:r w:rsidR="003A79E3">
        <w:rPr>
          <w:sz w:val="24"/>
        </w:rPr>
        <w:t>F4GAL</w:t>
      </w:r>
      <w:r w:rsidRPr="002D2CD1">
        <w:rPr>
          <w:sz w:val="24"/>
        </w:rPr>
        <w:t xml:space="preserve"> </w:t>
      </w:r>
    </w:p>
    <w:p w:rsidR="0025271C" w:rsidRPr="002D2CD1" w:rsidRDefault="0025271C" w:rsidP="0025271C">
      <w:pPr>
        <w:spacing w:before="120" w:after="120" w:line="240" w:lineRule="auto"/>
        <w:jc w:val="both"/>
        <w:rPr>
          <w:sz w:val="24"/>
        </w:rPr>
      </w:pPr>
      <w:r w:rsidRPr="002D2CD1">
        <w:rPr>
          <w:sz w:val="24"/>
        </w:rPr>
        <w:t xml:space="preserve">Prin transmiterea formularului </w:t>
      </w:r>
      <w:r w:rsidR="003A79E3">
        <w:rPr>
          <w:sz w:val="24"/>
        </w:rPr>
        <w:t>F4GAL</w:t>
      </w:r>
      <w:r w:rsidRPr="002D2CD1">
        <w:rPr>
          <w:sz w:val="24"/>
        </w:rPr>
        <w:t xml:space="preserve"> de către solicitant cu bugetul corectat, expertul completează bugetul din fișa </w:t>
      </w:r>
      <w:r w:rsidR="003A79E3">
        <w:rPr>
          <w:sz w:val="24"/>
        </w:rPr>
        <w:t>F2GAL – Fisa de verificare a eligibilitatii</w:t>
      </w:r>
      <w:r w:rsidRPr="002D2CD1">
        <w:rPr>
          <w:sz w:val="24"/>
        </w:rPr>
        <w:t xml:space="preserve"> și bifează DA cu diferențe și îşi motivează poziţia în linia prevăzută în acest scop la rubrica Observații.</w:t>
      </w:r>
    </w:p>
    <w:p w:rsidR="0025271C" w:rsidRPr="002D2CD1" w:rsidRDefault="0025271C" w:rsidP="0025271C">
      <w:pPr>
        <w:spacing w:before="120" w:after="120" w:line="240" w:lineRule="auto"/>
        <w:jc w:val="both"/>
        <w:rPr>
          <w:sz w:val="24"/>
        </w:rPr>
      </w:pPr>
      <w:r w:rsidRPr="002D2CD1">
        <w:rPr>
          <w:sz w:val="24"/>
        </w:rPr>
        <w:t xml:space="preserve">În cazul în care solicitantul nu transmite formularul </w:t>
      </w:r>
      <w:r w:rsidR="00651B46">
        <w:rPr>
          <w:sz w:val="24"/>
        </w:rPr>
        <w:t>F4GAL</w:t>
      </w:r>
      <w:r w:rsidRPr="002D2CD1">
        <w:rPr>
          <w:sz w:val="24"/>
        </w:rPr>
        <w:t xml:space="preserve"> cu bugetul corectat, expertul bifează NU și îşi motivează poziţia în linia prevăzută în acest scop la rubrica Observații. </w:t>
      </w:r>
    </w:p>
    <w:p w:rsidR="0025271C" w:rsidRPr="002D2CD1" w:rsidRDefault="0025271C" w:rsidP="0025271C">
      <w:pPr>
        <w:spacing w:before="120" w:after="120" w:line="240" w:lineRule="auto"/>
        <w:jc w:val="both"/>
        <w:rPr>
          <w:sz w:val="24"/>
        </w:rPr>
      </w:pPr>
      <w:r w:rsidRPr="002D2CD1">
        <w:rPr>
          <w:sz w:val="24"/>
        </w:rPr>
        <w:t>Cererea de finanţare este declarată eligibilă prin bifarea căsuței corespunzătoare DA/DA cu diferențe.</w:t>
      </w:r>
    </w:p>
    <w:p w:rsidR="0025271C" w:rsidRPr="002D2CD1" w:rsidRDefault="0025271C" w:rsidP="0025271C">
      <w:pPr>
        <w:spacing w:before="120" w:after="120" w:line="240" w:lineRule="auto"/>
        <w:jc w:val="both"/>
        <w:rPr>
          <w:sz w:val="24"/>
        </w:rPr>
      </w:pPr>
    </w:p>
    <w:p w:rsidR="0025271C" w:rsidRPr="002D2CD1" w:rsidRDefault="0025271C" w:rsidP="0025271C">
      <w:pPr>
        <w:spacing w:before="120" w:after="120" w:line="240" w:lineRule="auto"/>
        <w:jc w:val="both"/>
        <w:rPr>
          <w:b/>
          <w:sz w:val="24"/>
          <w:u w:val="single"/>
        </w:rPr>
      </w:pPr>
      <w:r w:rsidRPr="002D2CD1">
        <w:rPr>
          <w:b/>
          <w:sz w:val="24"/>
          <w:u w:val="single"/>
        </w:rPr>
        <w:t>6. TVA-ul este corect încadrat în coloana cheltuielilor neeligibile/ eligibile?</w:t>
      </w:r>
    </w:p>
    <w:p w:rsidR="0025271C" w:rsidRPr="002D2CD1" w:rsidRDefault="0025271C" w:rsidP="0025271C">
      <w:pPr>
        <w:spacing w:before="120" w:after="120" w:line="240" w:lineRule="auto"/>
        <w:jc w:val="both"/>
        <w:rPr>
          <w:b/>
          <w:sz w:val="24"/>
        </w:rPr>
      </w:pPr>
      <w:r w:rsidRPr="002D2CD1">
        <w:rPr>
          <w:b/>
          <w:sz w:val="24"/>
        </w:rPr>
        <w:t>Taxa pe valoarea adăugată este cheltuială neeligibilă, cu excepţia cazului în care aceasta nu se poate recupera în temeiul legislaţiei naţionale privind TVA-ul și a prevederilor specifice pentru instrumente financiare.</w:t>
      </w:r>
    </w:p>
    <w:p w:rsidR="0025271C" w:rsidRPr="002D2CD1" w:rsidRDefault="0025271C" w:rsidP="0025271C">
      <w:pPr>
        <w:spacing w:before="120" w:after="120" w:line="240" w:lineRule="auto"/>
        <w:jc w:val="both"/>
        <w:rPr>
          <w:sz w:val="24"/>
        </w:rPr>
      </w:pPr>
      <w:r w:rsidRPr="002D2CD1">
        <w:rPr>
          <w:sz w:val="24"/>
        </w:rPr>
        <w:t>Expertul verifică dacă solicitantul a bifat căsuţa corespunzătoare în declaraţia pe propria răspundere de la secțiunea F din cererea de finanțare.</w:t>
      </w:r>
    </w:p>
    <w:p w:rsidR="0025271C" w:rsidRPr="002D2CD1" w:rsidRDefault="0025271C" w:rsidP="0025271C">
      <w:pPr>
        <w:spacing w:before="120" w:after="120" w:line="240" w:lineRule="auto"/>
        <w:jc w:val="both"/>
        <w:rPr>
          <w:sz w:val="24"/>
        </w:rPr>
      </w:pPr>
      <w:r w:rsidRPr="002D2CD1">
        <w:rPr>
          <w:sz w:val="24"/>
        </w:rPr>
        <w:t>Dacă solicitantul este plătitor de TVA, valoarea TVA aferent cheltuielilor eligibile purtătoare de TVA, este trecută în coloana cheltuielilor neeligibile?</w:t>
      </w:r>
    </w:p>
    <w:p w:rsidR="0025271C" w:rsidRPr="002D2CD1" w:rsidRDefault="0025271C" w:rsidP="0025271C">
      <w:pPr>
        <w:spacing w:before="120" w:after="120" w:line="240" w:lineRule="auto"/>
        <w:jc w:val="both"/>
        <w:rPr>
          <w:sz w:val="24"/>
        </w:rPr>
      </w:pPr>
      <w:r w:rsidRPr="002D2CD1">
        <w:rPr>
          <w:sz w:val="24"/>
        </w:rPr>
        <w:t xml:space="preserve">Expertul verifică dacă valoare TVA este trecută în coloana cheltuielilor neeligibile, în cazul în care solicitantul a declarat că este plătitor de TVA, şi bifează DA în căsuţa corespunzătoare. </w:t>
      </w:r>
    </w:p>
    <w:p w:rsidR="0025271C" w:rsidRPr="002D2CD1" w:rsidRDefault="0025271C" w:rsidP="0025271C">
      <w:pPr>
        <w:spacing w:before="120" w:after="120" w:line="240" w:lineRule="auto"/>
        <w:jc w:val="both"/>
        <w:rPr>
          <w:sz w:val="24"/>
        </w:rPr>
      </w:pPr>
      <w:r w:rsidRPr="002D2CD1">
        <w:rPr>
          <w:sz w:val="24"/>
        </w:rPr>
        <w:t>Expertul va bifa căsuţa NU în cazul în care solicitantul este plătitor de TVA şi valoarea TVA este trecută în coloana cheltuielilor eligibile şi va opera modificările în bugetul indicativ, motivându-şi decizia la rubrica Observaţii.</w:t>
      </w:r>
    </w:p>
    <w:p w:rsidR="0025271C" w:rsidRPr="002D2CD1" w:rsidRDefault="0025271C" w:rsidP="0025271C">
      <w:pPr>
        <w:spacing w:before="120" w:after="120" w:line="240" w:lineRule="auto"/>
        <w:jc w:val="both"/>
        <w:rPr>
          <w:sz w:val="24"/>
        </w:rPr>
      </w:pPr>
      <w:r w:rsidRPr="002D2CD1">
        <w:rPr>
          <w:sz w:val="24"/>
        </w:rPr>
        <w:t>Dacă solicitantul este neplătitor de TVA, valoarea TVA aferenta cheltuielilor eligibile purtătoare de TVA, poate fi trecută în coloana cheltuielilor eligibile sau neeligibile.</w:t>
      </w:r>
    </w:p>
    <w:p w:rsidR="0025271C" w:rsidRPr="002D2CD1" w:rsidRDefault="0025271C" w:rsidP="0025271C">
      <w:pPr>
        <w:spacing w:before="120" w:after="120" w:line="240" w:lineRule="auto"/>
        <w:jc w:val="both"/>
        <w:rPr>
          <w:sz w:val="24"/>
        </w:rPr>
      </w:pPr>
      <w:r w:rsidRPr="002D2CD1">
        <w:rPr>
          <w:sz w:val="24"/>
        </w:rPr>
        <w:t xml:space="preserve">Expertul va bifa DA în căsuţa corespunzătoare dacă TVA este trecut în coloana cheltuielilor eligibile si verifică dacă valoarea TVA se referă numai la valoarea cheltuielilor eligibile purtătoare de TVA. </w:t>
      </w:r>
    </w:p>
    <w:p w:rsidR="0025271C" w:rsidRPr="002D2CD1" w:rsidRDefault="0025271C" w:rsidP="0025271C">
      <w:pPr>
        <w:spacing w:before="120" w:after="120" w:line="240" w:lineRule="auto"/>
        <w:jc w:val="both"/>
        <w:rPr>
          <w:sz w:val="24"/>
        </w:rPr>
      </w:pPr>
      <w:r w:rsidRPr="002D2CD1">
        <w:rPr>
          <w:sz w:val="24"/>
        </w:rPr>
        <w:t xml:space="preserve"> În cazul identificării unor diferenţe, expertul verifică corectitudinea valorii TVA şi bifează DA cu diferenţe şi va opera modificările în bugetul indicativ, motivându-şi decizia la rubrica Observații.</w:t>
      </w:r>
    </w:p>
    <w:p w:rsidR="0025271C" w:rsidRPr="002D2CD1" w:rsidRDefault="0025271C" w:rsidP="0025271C">
      <w:pPr>
        <w:spacing w:before="120" w:after="120" w:line="240" w:lineRule="auto"/>
        <w:jc w:val="both"/>
        <w:rPr>
          <w:sz w:val="24"/>
        </w:rPr>
      </w:pPr>
    </w:p>
    <w:p w:rsidR="0025271C" w:rsidRPr="002D2CD1" w:rsidRDefault="0025271C" w:rsidP="0025271C">
      <w:pPr>
        <w:keepNext/>
        <w:keepLines/>
        <w:spacing w:before="120" w:after="120" w:line="240" w:lineRule="auto"/>
        <w:jc w:val="both"/>
        <w:rPr>
          <w:b/>
          <w:sz w:val="24"/>
        </w:rPr>
      </w:pPr>
      <w:bookmarkStart w:id="1" w:name="_Toc487029155"/>
      <w:r w:rsidRPr="002D2CD1">
        <w:rPr>
          <w:b/>
          <w:sz w:val="24"/>
        </w:rPr>
        <w:t>D. Verificarea rezonabilităţii preţurilor.</w:t>
      </w:r>
      <w:bookmarkEnd w:id="1"/>
      <w:r w:rsidRPr="002D2CD1">
        <w:rPr>
          <w:b/>
          <w:sz w:val="24"/>
        </w:rPr>
        <w:t xml:space="preserve"> </w:t>
      </w:r>
    </w:p>
    <w:p w:rsidR="0025271C" w:rsidRPr="002D2CD1" w:rsidRDefault="0025271C" w:rsidP="0025271C">
      <w:pPr>
        <w:keepNext/>
        <w:keepLines/>
        <w:spacing w:before="120" w:after="120" w:line="240" w:lineRule="auto"/>
        <w:jc w:val="both"/>
        <w:rPr>
          <w:b/>
          <w:sz w:val="24"/>
        </w:rPr>
      </w:pPr>
      <w:bookmarkStart w:id="2" w:name="_Toc487029156"/>
      <w:r w:rsidRPr="002D2CD1">
        <w:rPr>
          <w:b/>
          <w:sz w:val="24"/>
        </w:rPr>
        <w:t xml:space="preserve">1. Prețurile utilizate la întocmirea devizelor se încadrează în prevederile  H.G. nr. 363/2010 cu completările şi modificările ulterioare </w:t>
      </w:r>
      <w:bookmarkEnd w:id="2"/>
    </w:p>
    <w:p w:rsidR="0025271C" w:rsidRPr="00651B46" w:rsidRDefault="0025271C" w:rsidP="00651B46">
      <w:pPr>
        <w:keepNext/>
        <w:keepLines/>
        <w:spacing w:before="120" w:after="120" w:line="240" w:lineRule="auto"/>
        <w:jc w:val="both"/>
        <w:rPr>
          <w:b/>
          <w:sz w:val="24"/>
        </w:rPr>
      </w:pPr>
      <w:bookmarkStart w:id="3" w:name="_Toc487029157"/>
      <w:r w:rsidRPr="002D2CD1">
        <w:rPr>
          <w:sz w:val="24"/>
        </w:rPr>
        <w:t>Expertul compară costul total al investiției (fără TVA) din Devizul Gen</w:t>
      </w:r>
      <w:r>
        <w:rPr>
          <w:sz w:val="24"/>
        </w:rPr>
        <w:t>e</w:t>
      </w:r>
      <w:r w:rsidRPr="002D2CD1">
        <w:rPr>
          <w:sz w:val="24"/>
        </w:rPr>
        <w:t xml:space="preserve">ral, </w:t>
      </w:r>
      <w:r w:rsidRPr="0042169D">
        <w:rPr>
          <w:b/>
          <w:sz w:val="24"/>
        </w:rPr>
        <w:t xml:space="preserve">cu valoarea costurilor </w:t>
      </w:r>
      <w:r w:rsidR="00651B46" w:rsidRPr="0042169D">
        <w:rPr>
          <w:b/>
          <w:sz w:val="24"/>
        </w:rPr>
        <w:t xml:space="preserve">H.G. nr. 363/2010 cu completările şi modificările ulterioare </w:t>
      </w:r>
      <w:r w:rsidRPr="0042169D">
        <w:rPr>
          <w:sz w:val="24"/>
        </w:rPr>
        <w:t>. În situaţia în care valoarea unitară</w:t>
      </w:r>
      <w:r w:rsidRPr="002D2CD1">
        <w:rPr>
          <w:sz w:val="24"/>
        </w:rPr>
        <w:t xml:space="preserve"> din cererea de finanţare este mai mare decât cea stabilita </w:t>
      </w:r>
      <w:r w:rsidR="00651B46">
        <w:rPr>
          <w:sz w:val="24"/>
        </w:rPr>
        <w:t>de HG</w:t>
      </w:r>
      <w:r w:rsidRPr="002D2CD1">
        <w:rPr>
          <w:sz w:val="24"/>
        </w:rPr>
        <w:t xml:space="preserve"> pentru acelaşi tip  de investiţie, se solicită justificări privind fundamenta</w:t>
      </w:r>
      <w:bookmarkStart w:id="4" w:name="_GoBack"/>
      <w:bookmarkEnd w:id="4"/>
      <w:r w:rsidRPr="002D2CD1">
        <w:rPr>
          <w:sz w:val="24"/>
        </w:rPr>
        <w:t>rea costurilor adoptate şi, după caz, elaborarea de devize pe obiect distincte pentru categoriile de lucrări incluse în calculul costului, după cum urmează :</w:t>
      </w:r>
      <w:bookmarkEnd w:id="3"/>
    </w:p>
    <w:p w:rsidR="0025271C" w:rsidRPr="00651B46" w:rsidRDefault="0025271C" w:rsidP="0025271C">
      <w:pPr>
        <w:pStyle w:val="ListParagraph"/>
        <w:numPr>
          <w:ilvl w:val="0"/>
          <w:numId w:val="20"/>
        </w:numPr>
        <w:spacing w:before="120" w:after="120" w:line="240" w:lineRule="auto"/>
        <w:ind w:left="360"/>
        <w:jc w:val="both"/>
        <w:rPr>
          <w:sz w:val="24"/>
        </w:rPr>
      </w:pPr>
      <w:r w:rsidRPr="002D2CD1">
        <w:rPr>
          <w:sz w:val="24"/>
        </w:rPr>
        <w:t xml:space="preserve">în cazul în care expertul constată că valoarea totală (fără TVA) din bugetul propus în cererea </w:t>
      </w:r>
      <w:r w:rsidRPr="00651B46">
        <w:rPr>
          <w:sz w:val="24"/>
        </w:rPr>
        <w:t>de finanțare  prezintă o abatere cuprinsă între 0 și 10% în plus față de costul de referință, îl va considera eligibil fără a începe o aprofundare a rezultatului;</w:t>
      </w:r>
    </w:p>
    <w:p w:rsidR="0025271C" w:rsidRPr="00651B46" w:rsidRDefault="0025271C" w:rsidP="0025271C">
      <w:pPr>
        <w:pStyle w:val="ListParagraph"/>
        <w:numPr>
          <w:ilvl w:val="0"/>
          <w:numId w:val="20"/>
        </w:numPr>
        <w:spacing w:before="120" w:after="120" w:line="240" w:lineRule="auto"/>
        <w:ind w:left="360"/>
        <w:jc w:val="both"/>
        <w:rPr>
          <w:sz w:val="24"/>
        </w:rPr>
      </w:pPr>
      <w:r w:rsidRPr="00651B46">
        <w:rPr>
          <w:sz w:val="24"/>
        </w:rPr>
        <w:t xml:space="preserve">în cazul în care expertul constată că valoarea totală (fără TVA) din bugetul propus în cererea de finanțare  prezintă o abatere </w:t>
      </w:r>
      <w:r w:rsidR="00651B46" w:rsidRPr="00651B46">
        <w:rPr>
          <w:sz w:val="24"/>
        </w:rPr>
        <w:t>de peste 10%</w:t>
      </w:r>
      <w:r w:rsidRPr="00651B46">
        <w:rPr>
          <w:sz w:val="24"/>
        </w:rPr>
        <w:t xml:space="preserve"> în plus față de cos</w:t>
      </w:r>
      <w:r w:rsidR="00651B46" w:rsidRPr="00651B46">
        <w:rPr>
          <w:sz w:val="24"/>
        </w:rPr>
        <w:t xml:space="preserve">tul de referință </w:t>
      </w:r>
      <w:r w:rsidRPr="00651B46">
        <w:rPr>
          <w:sz w:val="24"/>
        </w:rPr>
        <w:t xml:space="preserve">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25271C" w:rsidRPr="00651B46" w:rsidRDefault="0025271C" w:rsidP="0025271C">
      <w:pPr>
        <w:pStyle w:val="ListParagraph"/>
        <w:numPr>
          <w:ilvl w:val="0"/>
          <w:numId w:val="20"/>
        </w:numPr>
        <w:spacing w:before="120" w:after="120" w:line="240" w:lineRule="auto"/>
        <w:ind w:left="360"/>
        <w:jc w:val="both"/>
        <w:rPr>
          <w:sz w:val="24"/>
        </w:rPr>
      </w:pPr>
      <w:r w:rsidRPr="00651B46">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25271C" w:rsidRPr="00651B46" w:rsidRDefault="0025271C" w:rsidP="0025271C">
      <w:pPr>
        <w:spacing w:before="120" w:after="120" w:line="240" w:lineRule="auto"/>
        <w:jc w:val="both"/>
        <w:rPr>
          <w:sz w:val="24"/>
        </w:rPr>
      </w:pPr>
      <w:r w:rsidRPr="00651B46">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25271C" w:rsidRPr="002D2CD1" w:rsidRDefault="0025271C" w:rsidP="0025271C">
      <w:pPr>
        <w:spacing w:before="120" w:after="120" w:line="240" w:lineRule="auto"/>
        <w:jc w:val="both"/>
        <w:rPr>
          <w:sz w:val="24"/>
        </w:rPr>
      </w:pPr>
      <w:r w:rsidRPr="00651B46">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rsidR="0025271C" w:rsidRPr="002D2CD1" w:rsidRDefault="0025271C" w:rsidP="0025271C">
      <w:pPr>
        <w:spacing w:before="120" w:after="120" w:line="240" w:lineRule="auto"/>
        <w:jc w:val="both"/>
        <w:rPr>
          <w:sz w:val="24"/>
          <w:u w:val="single"/>
        </w:rPr>
      </w:pPr>
    </w:p>
    <w:p w:rsidR="0025271C" w:rsidRPr="002D2CD1" w:rsidRDefault="0025271C" w:rsidP="0025271C">
      <w:pPr>
        <w:spacing w:before="120" w:after="120" w:line="240" w:lineRule="auto"/>
        <w:jc w:val="both"/>
        <w:rPr>
          <w:b/>
          <w:sz w:val="24"/>
        </w:rPr>
      </w:pPr>
      <w:r w:rsidRPr="002D2CD1">
        <w:rPr>
          <w:b/>
          <w:sz w:val="24"/>
        </w:rPr>
        <w:t>2</w:t>
      </w:r>
      <w:r>
        <w:rPr>
          <w:b/>
          <w:sz w:val="24"/>
        </w:rPr>
        <w:t>.</w:t>
      </w:r>
      <w:r w:rsidRPr="002D2CD1">
        <w:rPr>
          <w:b/>
          <w:sz w:val="24"/>
        </w:rPr>
        <w:t xml:space="preserve"> Pentru lucrări, există în SF/DALI declaraţia proiectantului semnată şi ştampilată privind sursa de preţuri ? </w:t>
      </w:r>
    </w:p>
    <w:p w:rsidR="0025271C" w:rsidRPr="002D2CD1" w:rsidRDefault="0025271C" w:rsidP="0025271C">
      <w:pPr>
        <w:spacing w:before="120" w:after="120" w:line="240" w:lineRule="auto"/>
        <w:jc w:val="both"/>
        <w:rPr>
          <w:sz w:val="24"/>
        </w:rPr>
      </w:pPr>
      <w:r w:rsidRPr="002D2CD1">
        <w:rPr>
          <w:sz w:val="24"/>
        </w:rPr>
        <w:t xml:space="preserve">Expertul verifică existenţa precizărilor proiectantului privind  sursa de preţuri din Studiul de fezabilitate/DALI, dacă declaraţia este semnată şi ştampilată şi  bifează în caseta corespunzătoare DA sau NU.  </w:t>
      </w:r>
    </w:p>
    <w:p w:rsidR="0025271C" w:rsidRPr="002D2CD1" w:rsidRDefault="0025271C" w:rsidP="0025271C">
      <w:pPr>
        <w:spacing w:before="120" w:after="120" w:line="240" w:lineRule="auto"/>
        <w:jc w:val="both"/>
        <w:rPr>
          <w:sz w:val="24"/>
        </w:rPr>
      </w:pPr>
      <w:r w:rsidRPr="002D2CD1">
        <w:rPr>
          <w:sz w:val="24"/>
        </w:rPr>
        <w:t xml:space="preserve">Dacă proiectantul nu a indicat sursa de preţuri pentru lucrari, expertul înştiinţează solicitantul prin formularul </w:t>
      </w:r>
      <w:r w:rsidR="00651B46">
        <w:rPr>
          <w:sz w:val="24"/>
        </w:rPr>
        <w:t>F4GAL</w:t>
      </w:r>
      <w:r w:rsidRPr="002D2CD1">
        <w:rPr>
          <w:sz w:val="24"/>
        </w:rPr>
        <w:t xml:space="preserve">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25271C" w:rsidRPr="002D2CD1" w:rsidRDefault="0025271C" w:rsidP="0025271C">
      <w:pPr>
        <w:spacing w:before="120" w:after="120" w:line="240" w:lineRule="auto"/>
        <w:jc w:val="both"/>
        <w:rPr>
          <w:b/>
          <w:i/>
          <w:sz w:val="24"/>
        </w:rPr>
      </w:pPr>
    </w:p>
    <w:tbl>
      <w:tblPr>
        <w:tblW w:w="4800" w:type="pct"/>
        <w:tblLook w:val="04A0" w:firstRow="1" w:lastRow="0" w:firstColumn="1" w:lastColumn="0" w:noHBand="0" w:noVBand="1"/>
      </w:tblPr>
      <w:tblGrid>
        <w:gridCol w:w="9360"/>
      </w:tblGrid>
      <w:tr w:rsidR="0025271C" w:rsidRPr="006723F4" w:rsidTr="00D255B6">
        <w:trPr>
          <w:trHeight w:val="4567"/>
        </w:trPr>
        <w:tc>
          <w:tcPr>
            <w:tcW w:w="5000" w:type="pct"/>
          </w:tcPr>
          <w:p w:rsidR="0025271C" w:rsidRPr="002D2CD1" w:rsidRDefault="0025271C" w:rsidP="00D255B6">
            <w:pPr>
              <w:keepNext/>
              <w:spacing w:before="120" w:after="120" w:line="240" w:lineRule="auto"/>
              <w:jc w:val="both"/>
              <w:rPr>
                <w:b/>
                <w:sz w:val="24"/>
                <w:u w:val="single"/>
              </w:rPr>
            </w:pPr>
            <w:r w:rsidRPr="002D2CD1">
              <w:rPr>
                <w:b/>
                <w:sz w:val="24"/>
                <w:u w:val="single"/>
              </w:rPr>
              <w:t>E. Verificarea Planului Financiar</w:t>
            </w:r>
          </w:p>
          <w:p w:rsidR="0025271C" w:rsidRPr="002D2CD1" w:rsidRDefault="0025271C" w:rsidP="00D255B6">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5271C" w:rsidRPr="006723F4" w:rsidTr="00D255B6">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keepNext/>
                    <w:spacing w:after="0" w:line="240" w:lineRule="auto"/>
                    <w:jc w:val="both"/>
                    <w:rPr>
                      <w:b/>
                      <w:sz w:val="24"/>
                    </w:rPr>
                  </w:pPr>
                  <w:bookmarkStart w:id="5" w:name="_Toc487029158"/>
                  <w:r w:rsidRPr="002D2CD1">
                    <w:rPr>
                      <w:b/>
                      <w:sz w:val="24"/>
                    </w:rPr>
                    <w:t>Plan Financiar Totalizator</w:t>
                  </w:r>
                  <w:bookmarkEnd w:id="5"/>
                  <w:r w:rsidRPr="002D2CD1">
                    <w:rPr>
                      <w:b/>
                      <w:sz w:val="24"/>
                    </w:rPr>
                    <w:t xml:space="preserve"> </w:t>
                  </w:r>
                </w:p>
              </w:tc>
            </w:tr>
            <w:tr w:rsidR="0025271C" w:rsidRPr="006723F4" w:rsidTr="00D255B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5271C" w:rsidRPr="002D2CD1" w:rsidRDefault="0025271C" w:rsidP="00D255B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b/>
                      <w:sz w:val="24"/>
                    </w:rPr>
                  </w:pPr>
                  <w:r w:rsidRPr="002D2CD1">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rPr>
                      <w:b/>
                      <w:sz w:val="24"/>
                    </w:rPr>
                  </w:pPr>
                  <w:r w:rsidRPr="002D2CD1">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rPr>
                      <w:b/>
                      <w:sz w:val="24"/>
                    </w:rPr>
                  </w:pPr>
                  <w:r w:rsidRPr="002D2CD1">
                    <w:rPr>
                      <w:b/>
                      <w:sz w:val="24"/>
                    </w:rPr>
                    <w:t>Total proiect</w:t>
                  </w:r>
                </w:p>
              </w:tc>
            </w:tr>
            <w:tr w:rsidR="0025271C" w:rsidRPr="006723F4" w:rsidTr="00D255B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sz w:val="24"/>
                    </w:rPr>
                  </w:pPr>
                  <w:r w:rsidRPr="002D2CD1">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b/>
                      <w:sz w:val="24"/>
                    </w:rPr>
                  </w:pPr>
                  <w:r w:rsidRPr="002D2CD1">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b/>
                      <w:sz w:val="24"/>
                    </w:rPr>
                  </w:pPr>
                  <w:r w:rsidRPr="002D2CD1">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b/>
                      <w:sz w:val="24"/>
                    </w:rPr>
                  </w:pPr>
                  <w:r w:rsidRPr="002D2CD1">
                    <w:rPr>
                      <w:b/>
                      <w:sz w:val="24"/>
                    </w:rPr>
                    <w:t>3</w:t>
                  </w:r>
                </w:p>
              </w:tc>
            </w:tr>
            <w:tr w:rsidR="0025271C" w:rsidRPr="006723F4" w:rsidTr="00D255B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25271C" w:rsidRPr="002D2CD1" w:rsidRDefault="0025271C" w:rsidP="00D255B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b/>
                      <w:sz w:val="24"/>
                    </w:rPr>
                  </w:pPr>
                  <w:r w:rsidRPr="002D2CD1">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b/>
                      <w:sz w:val="24"/>
                    </w:rPr>
                  </w:pPr>
                  <w:r w:rsidRPr="002D2CD1">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25271C" w:rsidRPr="002D2CD1" w:rsidRDefault="0025271C" w:rsidP="00D255B6">
                  <w:pPr>
                    <w:spacing w:after="0" w:line="240" w:lineRule="auto"/>
                    <w:jc w:val="center"/>
                    <w:rPr>
                      <w:b/>
                      <w:sz w:val="24"/>
                    </w:rPr>
                  </w:pPr>
                  <w:r w:rsidRPr="002D2CD1">
                    <w:rPr>
                      <w:b/>
                      <w:sz w:val="24"/>
                    </w:rPr>
                    <w:t>Euro</w:t>
                  </w:r>
                </w:p>
              </w:tc>
            </w:tr>
            <w:tr w:rsidR="0025271C" w:rsidRPr="006723F4" w:rsidTr="00D255B6">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b/>
                      <w:sz w:val="24"/>
                    </w:rPr>
                  </w:pPr>
                  <w:r w:rsidRPr="002D2CD1">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b/>
                      <w:sz w:val="24"/>
                    </w:rPr>
                  </w:pPr>
                  <w:r w:rsidRPr="002D2CD1">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sz w:val="24"/>
                    </w:rPr>
                  </w:pPr>
                  <w:r w:rsidRPr="002D2CD1">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sz w:val="24"/>
                    </w:rPr>
                  </w:pPr>
                  <w:r w:rsidRPr="002D2CD1">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b/>
                      <w:sz w:val="24"/>
                    </w:rPr>
                  </w:pPr>
                  <w:r w:rsidRPr="002D2CD1">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sz w:val="24"/>
                    </w:rPr>
                  </w:pPr>
                  <w:r w:rsidRPr="002D2CD1">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sz w:val="24"/>
                    </w:rPr>
                  </w:pPr>
                  <w:r w:rsidRPr="002D2CD1">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sz w:val="24"/>
                    </w:rPr>
                  </w:pPr>
                  <w:r w:rsidRPr="002D2CD1">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r w:rsidR="0025271C" w:rsidRPr="006723F4" w:rsidTr="00D255B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25271C" w:rsidRPr="002D2CD1" w:rsidRDefault="0025271C" w:rsidP="00D255B6">
                  <w:pPr>
                    <w:spacing w:after="0" w:line="240" w:lineRule="auto"/>
                    <w:jc w:val="both"/>
                    <w:rPr>
                      <w:sz w:val="24"/>
                    </w:rPr>
                  </w:pPr>
                  <w:r w:rsidRPr="002D2CD1">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25271C" w:rsidRPr="002D2CD1" w:rsidRDefault="0025271C" w:rsidP="00D255B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25271C" w:rsidRPr="002D2CD1" w:rsidRDefault="0025271C" w:rsidP="00D255B6">
                  <w:pPr>
                    <w:spacing w:after="0" w:line="240" w:lineRule="auto"/>
                    <w:jc w:val="both"/>
                    <w:rPr>
                      <w:b/>
                      <w:sz w:val="24"/>
                    </w:rPr>
                  </w:pPr>
                </w:p>
              </w:tc>
            </w:tr>
          </w:tbl>
          <w:p w:rsidR="0025271C" w:rsidRPr="002D2CD1" w:rsidRDefault="0025271C" w:rsidP="00D255B6">
            <w:pPr>
              <w:keepNext/>
              <w:spacing w:before="120" w:after="120" w:line="240" w:lineRule="auto"/>
              <w:jc w:val="both"/>
              <w:rPr>
                <w:color w:val="000000"/>
                <w:sz w:val="24"/>
              </w:rPr>
            </w:pPr>
          </w:p>
          <w:p w:rsidR="0025271C" w:rsidRPr="002D2CD1" w:rsidRDefault="0025271C" w:rsidP="00D255B6">
            <w:pPr>
              <w:numPr>
                <w:ilvl w:val="12"/>
                <w:numId w:val="0"/>
              </w:numPr>
              <w:tabs>
                <w:tab w:val="right" w:pos="10207"/>
              </w:tabs>
              <w:spacing w:before="120" w:after="120" w:line="240" w:lineRule="auto"/>
              <w:rPr>
                <w:b/>
                <w:sz w:val="24"/>
              </w:rPr>
            </w:pPr>
            <w:r w:rsidRPr="002D2CD1">
              <w:rPr>
                <w:b/>
                <w:sz w:val="24"/>
              </w:rPr>
              <w:t>Formule de calcul:                                               Restricţii</w:t>
            </w:r>
          </w:p>
          <w:p w:rsidR="0025271C" w:rsidRPr="002D2CD1" w:rsidRDefault="0025271C" w:rsidP="00D255B6">
            <w:pPr>
              <w:numPr>
                <w:ilvl w:val="12"/>
                <w:numId w:val="0"/>
              </w:numPr>
              <w:tabs>
                <w:tab w:val="right" w:pos="10207"/>
              </w:tabs>
              <w:spacing w:before="120" w:after="120" w:line="240" w:lineRule="auto"/>
              <w:rPr>
                <w:sz w:val="24"/>
              </w:rPr>
            </w:pPr>
            <w:r w:rsidRPr="002D2CD1">
              <w:rPr>
                <w:sz w:val="24"/>
              </w:rPr>
              <w:t>Col.3 = col.1 + col.2                 R.1, col.1= grad de interventie% x R.4, col.1</w:t>
            </w:r>
          </w:p>
          <w:p w:rsidR="0025271C" w:rsidRPr="002D2CD1" w:rsidRDefault="0025271C" w:rsidP="00D255B6">
            <w:pPr>
              <w:numPr>
                <w:ilvl w:val="12"/>
                <w:numId w:val="0"/>
              </w:numPr>
              <w:tabs>
                <w:tab w:val="right" w:pos="10207"/>
              </w:tabs>
              <w:spacing w:before="120" w:after="120" w:line="240" w:lineRule="auto"/>
              <w:rPr>
                <w:sz w:val="24"/>
              </w:rPr>
            </w:pPr>
            <w:r w:rsidRPr="002D2CD1">
              <w:rPr>
                <w:sz w:val="24"/>
              </w:rPr>
              <w:t xml:space="preserve"> R.4  = R.1 + R.2 + R.3                                               </w:t>
            </w:r>
          </w:p>
          <w:p w:rsidR="0025271C" w:rsidRPr="002D2CD1" w:rsidRDefault="0025271C" w:rsidP="00D255B6">
            <w:pPr>
              <w:overflowPunct w:val="0"/>
              <w:autoSpaceDE w:val="0"/>
              <w:autoSpaceDN w:val="0"/>
              <w:adjustRightInd w:val="0"/>
              <w:spacing w:before="120" w:after="120" w:line="240" w:lineRule="auto"/>
              <w:jc w:val="center"/>
              <w:textAlignment w:val="baseline"/>
              <w:rPr>
                <w:sz w:val="24"/>
              </w:rPr>
            </w:pPr>
            <w:r w:rsidRPr="002D2CD1">
              <w:rPr>
                <w:sz w:val="24"/>
              </w:rPr>
              <w:t xml:space="preserve">R.2 = R.2.1 + R.2.2           </w:t>
            </w:r>
            <w:r w:rsidRPr="002D2CD1">
              <w:rPr>
                <w:i/>
                <w:sz w:val="24"/>
              </w:rPr>
              <w:t>Procent avans = Avans solicitat / Ajutor public nerambursabil*100</w:t>
            </w:r>
          </w:p>
        </w:tc>
      </w:tr>
      <w:tr w:rsidR="0025271C" w:rsidRPr="006723F4" w:rsidTr="00D255B6">
        <w:trPr>
          <w:trHeight w:val="341"/>
        </w:trPr>
        <w:tc>
          <w:tcPr>
            <w:tcW w:w="5000" w:type="pct"/>
            <w:hideMark/>
          </w:tcPr>
          <w:p w:rsidR="0025271C" w:rsidRPr="002D2CD1" w:rsidRDefault="0025271C" w:rsidP="00D255B6">
            <w:pPr>
              <w:overflowPunct w:val="0"/>
              <w:autoSpaceDE w:val="0"/>
              <w:autoSpaceDN w:val="0"/>
              <w:adjustRightInd w:val="0"/>
              <w:spacing w:before="120" w:after="120" w:line="240" w:lineRule="auto"/>
              <w:textAlignment w:val="baseline"/>
              <w:rPr>
                <w:sz w:val="24"/>
              </w:rPr>
            </w:pPr>
            <w:r w:rsidRPr="002D2CD1">
              <w:rPr>
                <w:sz w:val="24"/>
              </w:rPr>
              <w:t xml:space="preserve">                                             X %=procent contribuție publică</w:t>
            </w:r>
          </w:p>
        </w:tc>
      </w:tr>
      <w:tr w:rsidR="0025271C" w:rsidRPr="006723F4" w:rsidTr="00D255B6">
        <w:trPr>
          <w:trHeight w:val="95"/>
        </w:trPr>
        <w:tc>
          <w:tcPr>
            <w:tcW w:w="5000" w:type="pct"/>
          </w:tcPr>
          <w:p w:rsidR="0025271C" w:rsidRDefault="0025271C" w:rsidP="00D255B6">
            <w:pPr>
              <w:overflowPunct w:val="0"/>
              <w:autoSpaceDE w:val="0"/>
              <w:autoSpaceDN w:val="0"/>
              <w:adjustRightInd w:val="0"/>
              <w:spacing w:before="120" w:after="120" w:line="240" w:lineRule="auto"/>
              <w:textAlignment w:val="baseline"/>
              <w:rPr>
                <w:sz w:val="24"/>
              </w:rPr>
            </w:pPr>
          </w:p>
          <w:p w:rsidR="0025271C" w:rsidRDefault="0025271C" w:rsidP="00D255B6">
            <w:pPr>
              <w:overflowPunct w:val="0"/>
              <w:autoSpaceDE w:val="0"/>
              <w:autoSpaceDN w:val="0"/>
              <w:adjustRightInd w:val="0"/>
              <w:spacing w:before="120" w:after="120" w:line="240" w:lineRule="auto"/>
              <w:textAlignment w:val="baseline"/>
              <w:rPr>
                <w:sz w:val="24"/>
              </w:rPr>
            </w:pPr>
          </w:p>
          <w:p w:rsidR="0025271C" w:rsidRPr="002D2CD1" w:rsidRDefault="0025271C" w:rsidP="00D255B6">
            <w:pPr>
              <w:overflowPunct w:val="0"/>
              <w:autoSpaceDE w:val="0"/>
              <w:autoSpaceDN w:val="0"/>
              <w:adjustRightInd w:val="0"/>
              <w:spacing w:before="120" w:after="120" w:line="240" w:lineRule="auto"/>
              <w:textAlignment w:val="baseline"/>
              <w:rPr>
                <w:sz w:val="24"/>
              </w:rPr>
            </w:pPr>
          </w:p>
        </w:tc>
      </w:tr>
    </w:tbl>
    <w:p w:rsidR="0025271C" w:rsidRPr="002D2CD1" w:rsidRDefault="0025271C" w:rsidP="0025271C">
      <w:pPr>
        <w:spacing w:before="120" w:after="120" w:line="240" w:lineRule="auto"/>
        <w:jc w:val="both"/>
        <w:rPr>
          <w:b/>
          <w:sz w:val="24"/>
        </w:rPr>
      </w:pPr>
      <w:r w:rsidRPr="002D2CD1">
        <w:rPr>
          <w:b/>
          <w:sz w:val="24"/>
        </w:rPr>
        <w:t xml:space="preserve">1 Planul financiar este corect completat şi respectă gradul de intervenţie publică ?. </w:t>
      </w:r>
    </w:p>
    <w:p w:rsidR="0025271C" w:rsidRPr="002D2CD1" w:rsidRDefault="0025271C" w:rsidP="0025271C">
      <w:pPr>
        <w:spacing w:before="120" w:after="120" w:line="240" w:lineRule="auto"/>
        <w:jc w:val="both"/>
        <w:rPr>
          <w:i/>
          <w:sz w:val="24"/>
        </w:rPr>
      </w:pPr>
      <w:r w:rsidRPr="002D2CD1">
        <w:rPr>
          <w:sz w:val="24"/>
        </w:rPr>
        <w:t xml:space="preserve">Expertul verifică dacă </w:t>
      </w:r>
      <w:r>
        <w:rPr>
          <w:sz w:val="24"/>
        </w:rPr>
        <w:t>intensitatea sprijinului</w:t>
      </w:r>
      <w:r w:rsidRPr="002D2CD1">
        <w:rPr>
          <w:sz w:val="24"/>
        </w:rPr>
        <w:t xml:space="preserve"> este de max.</w:t>
      </w:r>
      <w:r w:rsidRPr="002D2CD1">
        <w:rPr>
          <w:sz w:val="24"/>
          <w:lang w:val="pt-BR"/>
        </w:rPr>
        <w:t xml:space="preserve"> 100 % pentru investiţiile </w:t>
      </w:r>
      <w:r>
        <w:rPr>
          <w:sz w:val="24"/>
          <w:lang w:val="pt-BR"/>
        </w:rPr>
        <w:t xml:space="preserve">propuse </w:t>
      </w:r>
      <w:r w:rsidRPr="002D2CD1">
        <w:rPr>
          <w:sz w:val="24"/>
          <w:lang w:val="pt-BR"/>
        </w:rPr>
        <w:t>şi nu va depăşi</w:t>
      </w:r>
      <w:r w:rsidRPr="002D2CD1">
        <w:rPr>
          <w:i/>
          <w:sz w:val="24"/>
        </w:rPr>
        <w:t>:</w:t>
      </w:r>
    </w:p>
    <w:p w:rsidR="0025271C" w:rsidRPr="002D2CD1" w:rsidRDefault="0025271C" w:rsidP="0025271C">
      <w:pPr>
        <w:spacing w:before="120" w:after="120" w:line="240" w:lineRule="auto"/>
        <w:rPr>
          <w:sz w:val="24"/>
        </w:rPr>
      </w:pPr>
      <w:r w:rsidRPr="002D2CD1">
        <w:rPr>
          <w:sz w:val="24"/>
        </w:rPr>
        <w:t xml:space="preserve">Expertul verifică dacă </w:t>
      </w:r>
      <w:r>
        <w:rPr>
          <w:sz w:val="24"/>
        </w:rPr>
        <w:t xml:space="preserve">intensitatea sprijinului </w:t>
      </w:r>
      <w:r w:rsidRPr="002D2CD1">
        <w:rPr>
          <w:sz w:val="24"/>
        </w:rPr>
        <w:t>este de maxim</w:t>
      </w:r>
      <w:r>
        <w:rPr>
          <w:sz w:val="24"/>
        </w:rPr>
        <w:t>um</w:t>
      </w:r>
      <w:r w:rsidRPr="002D2CD1">
        <w:rPr>
          <w:sz w:val="24"/>
        </w:rPr>
        <w:t>:</w:t>
      </w:r>
    </w:p>
    <w:p w:rsidR="0025271C" w:rsidRPr="002D2CD1" w:rsidRDefault="00651B46" w:rsidP="0025271C">
      <w:pPr>
        <w:pStyle w:val="ListParagraph"/>
        <w:numPr>
          <w:ilvl w:val="0"/>
          <w:numId w:val="21"/>
        </w:numPr>
        <w:spacing w:before="120" w:after="120" w:line="240" w:lineRule="auto"/>
        <w:ind w:left="360"/>
        <w:jc w:val="both"/>
        <w:rPr>
          <w:sz w:val="24"/>
        </w:rPr>
      </w:pPr>
      <w:r>
        <w:rPr>
          <w:sz w:val="24"/>
        </w:rPr>
        <w:t>8</w:t>
      </w:r>
      <w:r w:rsidR="0025271C" w:rsidRPr="002D2CD1">
        <w:rPr>
          <w:sz w:val="24"/>
        </w:rPr>
        <w:t>0% pentru pentru operațiunile generatoare de venit</w:t>
      </w:r>
    </w:p>
    <w:p w:rsidR="0025271C" w:rsidRPr="002D2CD1" w:rsidRDefault="0025271C" w:rsidP="0025271C">
      <w:pPr>
        <w:pStyle w:val="ListParagraph"/>
        <w:numPr>
          <w:ilvl w:val="0"/>
          <w:numId w:val="21"/>
        </w:numPr>
        <w:spacing w:before="120" w:after="120" w:line="240" w:lineRule="auto"/>
        <w:ind w:left="360"/>
        <w:jc w:val="both"/>
        <w:rPr>
          <w:sz w:val="24"/>
        </w:rPr>
      </w:pPr>
      <w:r w:rsidRPr="002D2CD1">
        <w:rPr>
          <w:sz w:val="24"/>
        </w:rPr>
        <w:t>100% pentru operațiunile generatoare de venit cu utilitate publică</w:t>
      </w:r>
    </w:p>
    <w:p w:rsidR="0025271C" w:rsidRPr="002D2CD1" w:rsidRDefault="0025271C" w:rsidP="0025271C">
      <w:pPr>
        <w:pStyle w:val="ListParagraph"/>
        <w:numPr>
          <w:ilvl w:val="0"/>
          <w:numId w:val="21"/>
        </w:numPr>
        <w:spacing w:before="120" w:after="120" w:line="240" w:lineRule="auto"/>
        <w:ind w:left="360"/>
        <w:jc w:val="both"/>
        <w:rPr>
          <w:i/>
          <w:sz w:val="24"/>
        </w:rPr>
      </w:pPr>
      <w:r w:rsidRPr="002D2CD1">
        <w:rPr>
          <w:sz w:val="24"/>
        </w:rPr>
        <w:t>100% pentru operațiunile negeneratoare de venit</w:t>
      </w:r>
    </w:p>
    <w:p w:rsidR="0025271C" w:rsidRPr="002D2CD1" w:rsidRDefault="0025271C" w:rsidP="0025271C">
      <w:pPr>
        <w:spacing w:before="120" w:after="120" w:line="240" w:lineRule="auto"/>
        <w:jc w:val="both"/>
        <w:rPr>
          <w:b/>
          <w:sz w:val="24"/>
          <w:u w:val="single"/>
        </w:rPr>
      </w:pPr>
    </w:p>
    <w:p w:rsidR="0025271C" w:rsidRPr="002D2CD1" w:rsidRDefault="0025271C" w:rsidP="0025271C">
      <w:pPr>
        <w:spacing w:before="120" w:after="120" w:line="240" w:lineRule="auto"/>
        <w:jc w:val="both"/>
        <w:rPr>
          <w:b/>
          <w:sz w:val="24"/>
        </w:rPr>
      </w:pPr>
      <w:r w:rsidRPr="002D2CD1">
        <w:rPr>
          <w:b/>
          <w:sz w:val="24"/>
        </w:rPr>
        <w:t>2 Proiectul se încadrează în plafonul maxim al sprijinului public nerambursabil stabilit de GAL prin fișa măsurii din SDL, fără a depăși valoarea maximă eligibilă nerambursabilă</w:t>
      </w:r>
      <w:r w:rsidR="00651B46">
        <w:rPr>
          <w:b/>
          <w:spacing w:val="-10"/>
          <w:sz w:val="24"/>
        </w:rPr>
        <w:t xml:space="preserve"> de  </w:t>
      </w:r>
      <w:r w:rsidR="00651B46">
        <w:rPr>
          <w:spacing w:val="-10"/>
          <w:sz w:val="24"/>
        </w:rPr>
        <w:t>1</w:t>
      </w:r>
      <w:r w:rsidR="00651B46" w:rsidRPr="002D2CD1">
        <w:rPr>
          <w:spacing w:val="-10"/>
          <w:sz w:val="24"/>
        </w:rPr>
        <w:t>00.000 euro</w:t>
      </w:r>
      <w:r w:rsidR="00651B46">
        <w:rPr>
          <w:spacing w:val="-10"/>
          <w:sz w:val="24"/>
        </w:rPr>
        <w:t xml:space="preserve"> </w:t>
      </w:r>
      <w:r w:rsidR="00651B46" w:rsidRPr="00656677">
        <w:rPr>
          <w:rFonts w:cs="Calibri"/>
        </w:rPr>
        <w:t>pentru proiectele de utilitate publică, negeneratoare de venit</w:t>
      </w:r>
      <w:r w:rsidR="00651B46">
        <w:rPr>
          <w:spacing w:val="-10"/>
          <w:sz w:val="24"/>
        </w:rPr>
        <w:t xml:space="preserve"> si  maxim 20.000 Euro  </w:t>
      </w:r>
      <w:r w:rsidR="00651B46" w:rsidRPr="00656677">
        <w:rPr>
          <w:rFonts w:cs="Calibri"/>
        </w:rPr>
        <w:t>pentru proiectele generatoare de venit aplicate de ONG-uri şi care vizează infrastructura educațională (grădinițe) și socială (creșe și infrastructura de tip after-school)</w:t>
      </w:r>
      <w:r w:rsidR="00651B46" w:rsidRPr="002D2CD1">
        <w:rPr>
          <w:spacing w:val="-10"/>
          <w:sz w:val="24"/>
        </w:rPr>
        <w:t>?</w:t>
      </w:r>
    </w:p>
    <w:p w:rsidR="0025271C" w:rsidRPr="002D2CD1" w:rsidRDefault="0025271C" w:rsidP="0025271C">
      <w:pPr>
        <w:spacing w:before="120" w:after="120" w:line="240" w:lineRule="auto"/>
        <w:jc w:val="both"/>
        <w:rPr>
          <w:sz w:val="24"/>
        </w:rPr>
      </w:pPr>
    </w:p>
    <w:p w:rsidR="0025271C" w:rsidRPr="002D2CD1" w:rsidRDefault="0025271C" w:rsidP="0025271C">
      <w:pPr>
        <w:spacing w:before="120" w:after="120" w:line="240" w:lineRule="auto"/>
        <w:jc w:val="both"/>
        <w:rPr>
          <w:sz w:val="24"/>
        </w:rPr>
      </w:pPr>
      <w:r w:rsidRPr="002D2CD1">
        <w:rPr>
          <w:sz w:val="24"/>
        </w:rPr>
        <w:t>Expertul verifică în Planul financiar, rândul „Ajutor public nerambursabil”, coloana 1, dacă cheltuielile eligibile corespund cu plafonul maxim precizat în fișa tehnică a măsurii din SDL şi sunt în conformitate cu condițiile precizate.</w:t>
      </w:r>
    </w:p>
    <w:p w:rsidR="0025271C" w:rsidRPr="002D2CD1" w:rsidRDefault="0025271C" w:rsidP="0025271C">
      <w:pPr>
        <w:spacing w:before="120" w:after="120" w:line="240" w:lineRule="auto"/>
        <w:jc w:val="both"/>
        <w:rPr>
          <w:sz w:val="24"/>
          <w:lang w:val="it-IT"/>
        </w:rPr>
      </w:pPr>
      <w:r w:rsidRPr="002D2CD1">
        <w:rPr>
          <w:sz w:val="24"/>
        </w:rPr>
        <w:t xml:space="preserve">Dacă </w:t>
      </w:r>
      <w:r w:rsidRPr="002D2CD1">
        <w:rPr>
          <w:sz w:val="24"/>
          <w:lang w:val="it-IT"/>
        </w:rPr>
        <w:t xml:space="preserve">valoarea eligibila a proiectului se încadrează în </w:t>
      </w:r>
      <w:r w:rsidRPr="002D2CD1">
        <w:rPr>
          <w:sz w:val="24"/>
        </w:rPr>
        <w:t xml:space="preserve">plafonul </w:t>
      </w:r>
      <w:r w:rsidRPr="002D2CD1">
        <w:rPr>
          <w:sz w:val="24"/>
          <w:lang w:val="it-IT"/>
        </w:rPr>
        <w:t>maxim al sprijinului public nerambursabil, expertul bifează în caseta corespunzătoare DA.</w:t>
      </w:r>
    </w:p>
    <w:p w:rsidR="0025271C" w:rsidRPr="002D2CD1" w:rsidRDefault="0025271C" w:rsidP="0025271C">
      <w:pPr>
        <w:tabs>
          <w:tab w:val="left" w:pos="-540"/>
        </w:tabs>
        <w:spacing w:before="120" w:after="120" w:line="240" w:lineRule="auto"/>
        <w:jc w:val="both"/>
        <w:rPr>
          <w:sz w:val="24"/>
        </w:rPr>
      </w:pPr>
      <w:r w:rsidRPr="002D2CD1">
        <w:rPr>
          <w:sz w:val="24"/>
        </w:rPr>
        <w:t>Dacă valoarea eligibilă a proiectului depășeste plafonul maxim al sprijinului public nerambursabil, expertul bifează în caseta corespunzătoare NU şi îşi motivează poziţia în linia prevăzută în acest scop la rubrica Observaţii.</w:t>
      </w:r>
    </w:p>
    <w:p w:rsidR="0025271C" w:rsidRPr="002D2CD1" w:rsidRDefault="0025271C" w:rsidP="0025271C">
      <w:pPr>
        <w:tabs>
          <w:tab w:val="left" w:pos="-540"/>
        </w:tabs>
        <w:spacing w:before="120" w:after="120" w:line="240" w:lineRule="auto"/>
        <w:jc w:val="both"/>
        <w:rPr>
          <w:rFonts w:cs="Calibri"/>
          <w:sz w:val="24"/>
          <w:szCs w:val="24"/>
        </w:rPr>
      </w:pPr>
    </w:p>
    <w:p w:rsidR="0025271C" w:rsidRPr="002D2CD1" w:rsidRDefault="0025271C" w:rsidP="0025271C">
      <w:pPr>
        <w:tabs>
          <w:tab w:val="left" w:pos="0"/>
        </w:tabs>
        <w:spacing w:before="120" w:after="120" w:line="240" w:lineRule="auto"/>
        <w:jc w:val="both"/>
        <w:rPr>
          <w:b/>
          <w:sz w:val="24"/>
          <w:u w:val="single"/>
        </w:rPr>
      </w:pPr>
      <w:r w:rsidRPr="002D2CD1">
        <w:rPr>
          <w:b/>
          <w:sz w:val="24"/>
          <w:u w:val="single"/>
        </w:rPr>
        <w:t>3 Avansul solicitat se încadrează într-un cuantum de până la 50% din ajutorul public aferent proiectului ?</w:t>
      </w:r>
    </w:p>
    <w:p w:rsidR="0025271C" w:rsidRPr="002D2CD1" w:rsidRDefault="0025271C" w:rsidP="0025271C">
      <w:pPr>
        <w:tabs>
          <w:tab w:val="left" w:pos="0"/>
        </w:tabs>
        <w:spacing w:before="120" w:after="120" w:line="240" w:lineRule="auto"/>
        <w:jc w:val="both"/>
        <w:rPr>
          <w:sz w:val="24"/>
        </w:rPr>
      </w:pPr>
      <w:r w:rsidRPr="002D2CD1">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651B46">
        <w:rPr>
          <w:sz w:val="24"/>
        </w:rPr>
        <w:t>F4GAL.</w:t>
      </w:r>
      <w:r w:rsidRPr="002D2CD1">
        <w:rPr>
          <w:sz w:val="24"/>
        </w:rPr>
        <w:t xml:space="preserve"> </w:t>
      </w:r>
    </w:p>
    <w:p w:rsidR="0025271C" w:rsidRPr="002D2CD1" w:rsidRDefault="0025271C" w:rsidP="0025271C">
      <w:pPr>
        <w:tabs>
          <w:tab w:val="left" w:pos="0"/>
        </w:tabs>
        <w:spacing w:before="120" w:after="120" w:line="240" w:lineRule="auto"/>
        <w:jc w:val="both"/>
        <w:rPr>
          <w:sz w:val="24"/>
        </w:rPr>
      </w:pPr>
      <w:r w:rsidRPr="002D2CD1">
        <w:rPr>
          <w:sz w:val="24"/>
        </w:rPr>
        <w:t xml:space="preserve">Prin transmiterea formularului </w:t>
      </w:r>
      <w:r w:rsidR="00651B46">
        <w:rPr>
          <w:sz w:val="24"/>
        </w:rPr>
        <w:t>F4GAL</w:t>
      </w:r>
      <w:r w:rsidRPr="002D2CD1">
        <w:rPr>
          <w:sz w:val="24"/>
        </w:rPr>
        <w:t xml:space="preserve"> de către solicitant cu bugetul corectat, expertul înscrie valoarea în Planul financiar și bifează DA cu diferențe și îşi motivează poziţia în linia prevăzută în acest scop la rubrica Observatii.</w:t>
      </w:r>
    </w:p>
    <w:p w:rsidR="0025271C" w:rsidRPr="002D2CD1" w:rsidRDefault="0025271C" w:rsidP="0025271C">
      <w:pPr>
        <w:tabs>
          <w:tab w:val="left" w:pos="0"/>
        </w:tabs>
        <w:spacing w:before="120" w:after="120" w:line="240" w:lineRule="auto"/>
        <w:jc w:val="both"/>
        <w:rPr>
          <w:sz w:val="24"/>
        </w:rPr>
      </w:pPr>
      <w:r w:rsidRPr="002D2CD1">
        <w:rPr>
          <w:sz w:val="24"/>
        </w:rPr>
        <w:t xml:space="preserve"> În cazul în care nu se efectuează corectura de către solicitant, expertul bifează NU și îşi motivează poziţia în linia prevăzută în acest scop la rubrica Observatii.</w:t>
      </w:r>
    </w:p>
    <w:p w:rsidR="0025271C" w:rsidRPr="002D2CD1" w:rsidRDefault="0025271C" w:rsidP="0025271C">
      <w:pPr>
        <w:tabs>
          <w:tab w:val="left" w:pos="0"/>
        </w:tabs>
        <w:spacing w:before="120" w:after="120" w:line="240" w:lineRule="auto"/>
        <w:jc w:val="both"/>
        <w:rPr>
          <w:sz w:val="24"/>
        </w:rPr>
      </w:pPr>
      <w:r w:rsidRPr="002D2CD1">
        <w:rPr>
          <w:sz w:val="24"/>
        </w:rPr>
        <w:t xml:space="preserve">În cazul in care potențialul beneficiar nu a solicitat avans, expertul bifează caseta </w:t>
      </w:r>
      <w:r w:rsidRPr="002D2CD1">
        <w:rPr>
          <w:i/>
          <w:sz w:val="24"/>
        </w:rPr>
        <w:t>Nu este cazul</w:t>
      </w:r>
      <w:r w:rsidRPr="002D2CD1">
        <w:rPr>
          <w:sz w:val="24"/>
        </w:rPr>
        <w:t>.</w:t>
      </w:r>
    </w:p>
    <w:p w:rsidR="0025271C" w:rsidRPr="002D2CD1" w:rsidRDefault="0025271C" w:rsidP="0025271C">
      <w:pPr>
        <w:spacing w:before="120" w:after="120" w:line="240" w:lineRule="auto"/>
        <w:rPr>
          <w:sz w:val="24"/>
        </w:rPr>
      </w:pPr>
    </w:p>
    <w:p w:rsidR="000B0C2F" w:rsidRDefault="000B0C2F">
      <w:pPr>
        <w:rPr>
          <w:b/>
          <w:sz w:val="24"/>
        </w:rPr>
      </w:pPr>
    </w:p>
    <w:p w:rsidR="00651B46" w:rsidRDefault="00651B46"/>
    <w:sectPr w:rsidR="00651B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E3" w:rsidRDefault="003A79E3" w:rsidP="0025271C">
      <w:pPr>
        <w:spacing w:after="0" w:line="240" w:lineRule="auto"/>
      </w:pPr>
      <w:r>
        <w:separator/>
      </w:r>
    </w:p>
  </w:endnote>
  <w:endnote w:type="continuationSeparator" w:id="0">
    <w:p w:rsidR="003A79E3" w:rsidRDefault="003A79E3" w:rsidP="0025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E3" w:rsidRDefault="003A79E3" w:rsidP="0025271C">
      <w:pPr>
        <w:spacing w:after="0" w:line="240" w:lineRule="auto"/>
      </w:pPr>
      <w:r>
        <w:separator/>
      </w:r>
    </w:p>
  </w:footnote>
  <w:footnote w:type="continuationSeparator" w:id="0">
    <w:p w:rsidR="003A79E3" w:rsidRDefault="003A79E3" w:rsidP="00252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AC04BF"/>
    <w:multiLevelType w:val="hybridMultilevel"/>
    <w:tmpl w:val="C2B04C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882544A"/>
    <w:multiLevelType w:val="hybridMultilevel"/>
    <w:tmpl w:val="1CB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3">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4">
    <w:nsid w:val="79DD63AA"/>
    <w:multiLevelType w:val="hybridMultilevel"/>
    <w:tmpl w:val="A028C8FE"/>
    <w:lvl w:ilvl="0" w:tplc="D3A01D26">
      <w:start w:val="5"/>
      <w:numFmt w:val="bullet"/>
      <w:lvlText w:val="-"/>
      <w:lvlJc w:val="left"/>
      <w:pPr>
        <w:ind w:left="1069" w:hanging="360"/>
      </w:pPr>
      <w:rPr>
        <w:rFonts w:ascii="Trebuchet MS" w:eastAsia="Calibri" w:hAnsi="Trebuchet MS"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5">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4"/>
  </w:num>
  <w:num w:numId="4">
    <w:abstractNumId w:val="13"/>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num>
  <w:num w:numId="13">
    <w:abstractNumId w:val="6"/>
  </w:num>
  <w:num w:numId="14">
    <w:abstractNumId w:val="0"/>
  </w:num>
  <w:num w:numId="15">
    <w:abstractNumId w:val="22"/>
  </w:num>
  <w:num w:numId="16">
    <w:abstractNumId w:val="23"/>
  </w:num>
  <w:num w:numId="17">
    <w:abstractNumId w:val="5"/>
  </w:num>
  <w:num w:numId="18">
    <w:abstractNumId w:val="20"/>
  </w:num>
  <w:num w:numId="19">
    <w:abstractNumId w:val="8"/>
  </w:num>
  <w:num w:numId="20">
    <w:abstractNumId w:val="9"/>
  </w:num>
  <w:num w:numId="21">
    <w:abstractNumId w:val="18"/>
  </w:num>
  <w:num w:numId="22">
    <w:abstractNumId w:val="2"/>
  </w:num>
  <w:num w:numId="23">
    <w:abstractNumId w:val="17"/>
  </w:num>
  <w:num w:numId="24">
    <w:abstractNumId w:val="11"/>
  </w:num>
  <w:num w:numId="25">
    <w:abstractNumId w:val="16"/>
  </w:num>
  <w:num w:numId="26">
    <w:abstractNumId w:val="10"/>
  </w:num>
  <w:num w:numId="2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1C"/>
    <w:rsid w:val="000B0C2F"/>
    <w:rsid w:val="000C0BE5"/>
    <w:rsid w:val="001C4C61"/>
    <w:rsid w:val="001F3358"/>
    <w:rsid w:val="0025271C"/>
    <w:rsid w:val="002864D2"/>
    <w:rsid w:val="002F4D13"/>
    <w:rsid w:val="003A79E3"/>
    <w:rsid w:val="0042169D"/>
    <w:rsid w:val="00431348"/>
    <w:rsid w:val="00520F7E"/>
    <w:rsid w:val="0057243D"/>
    <w:rsid w:val="005859C4"/>
    <w:rsid w:val="006479F7"/>
    <w:rsid w:val="00651B46"/>
    <w:rsid w:val="007F7082"/>
    <w:rsid w:val="008416B2"/>
    <w:rsid w:val="00860D32"/>
    <w:rsid w:val="008D7E84"/>
    <w:rsid w:val="009E4590"/>
    <w:rsid w:val="00A43AA3"/>
    <w:rsid w:val="00B22807"/>
    <w:rsid w:val="00B66F55"/>
    <w:rsid w:val="00BD1B90"/>
    <w:rsid w:val="00D255B6"/>
    <w:rsid w:val="00D7269D"/>
    <w:rsid w:val="00FE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B739C-402A-4996-A4A5-EEE9D8E4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71C"/>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5271C"/>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25271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5271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5271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5271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5271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5271C"/>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25271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5271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71C"/>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25271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5271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5271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5271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5271C"/>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5271C"/>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25271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5271C"/>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5271C"/>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5271C"/>
    <w:rPr>
      <w:rFonts w:ascii="Calibri" w:eastAsia="Calibri" w:hAnsi="Calibri" w:cs="Times New Roman"/>
      <w:lang w:val="ro-RO"/>
    </w:rPr>
  </w:style>
  <w:style w:type="paragraph" w:styleId="Footer">
    <w:name w:val="footer"/>
    <w:aliases w:val=" Char"/>
    <w:basedOn w:val="Normal"/>
    <w:link w:val="FooterChar"/>
    <w:uiPriority w:val="99"/>
    <w:unhideWhenUsed/>
    <w:rsid w:val="0025271C"/>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25271C"/>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5271C"/>
    <w:pPr>
      <w:ind w:left="720"/>
      <w:contextualSpacing/>
    </w:pPr>
  </w:style>
  <w:style w:type="paragraph" w:styleId="NormalWeb">
    <w:name w:val="Normal (Web)"/>
    <w:aliases w:val="Normal (Web) Char Char,Normal (Web) Char"/>
    <w:basedOn w:val="Normal"/>
    <w:uiPriority w:val="1"/>
    <w:qFormat/>
    <w:rsid w:val="0025271C"/>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5271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25271C"/>
    <w:rPr>
      <w:rFonts w:ascii="Tahoma" w:eastAsia="Calibri" w:hAnsi="Tahoma" w:cs="Times New Roman"/>
      <w:sz w:val="16"/>
      <w:szCs w:val="16"/>
      <w:lang w:val="x-none" w:eastAsia="x-none"/>
    </w:rPr>
  </w:style>
  <w:style w:type="character" w:styleId="Hyperlink">
    <w:name w:val="Hyperlink"/>
    <w:uiPriority w:val="99"/>
    <w:unhideWhenUsed/>
    <w:rsid w:val="0025271C"/>
    <w:rPr>
      <w:color w:val="0000FF"/>
      <w:u w:val="single"/>
    </w:rPr>
  </w:style>
  <w:style w:type="table" w:styleId="TableGrid">
    <w:name w:val="Table Grid"/>
    <w:basedOn w:val="TableNormal"/>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25271C"/>
    <w:rPr>
      <w:sz w:val="16"/>
      <w:szCs w:val="16"/>
    </w:rPr>
  </w:style>
  <w:style w:type="paragraph" w:styleId="CommentText">
    <w:name w:val="annotation text"/>
    <w:basedOn w:val="Normal"/>
    <w:link w:val="CommentTextChar"/>
    <w:uiPriority w:val="99"/>
    <w:unhideWhenUsed/>
    <w:rsid w:val="0025271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5271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5271C"/>
    <w:rPr>
      <w:b/>
      <w:bCs/>
    </w:rPr>
  </w:style>
  <w:style w:type="character" w:customStyle="1" w:styleId="CommentSubjectChar">
    <w:name w:val="Comment Subject Char"/>
    <w:basedOn w:val="CommentTextChar"/>
    <w:link w:val="CommentSubject"/>
    <w:rsid w:val="0025271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5271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5271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5271C"/>
    <w:rPr>
      <w:vertAlign w:val="superscript"/>
    </w:rPr>
  </w:style>
  <w:style w:type="paragraph" w:styleId="BodyText">
    <w:name w:val="Body Text"/>
    <w:basedOn w:val="Normal"/>
    <w:link w:val="BodyTextChar"/>
    <w:unhideWhenUsed/>
    <w:rsid w:val="0025271C"/>
    <w:pPr>
      <w:spacing w:after="120"/>
    </w:pPr>
  </w:style>
  <w:style w:type="character" w:customStyle="1" w:styleId="BodyTextChar">
    <w:name w:val="Body Text Char"/>
    <w:basedOn w:val="DefaultParagraphFont"/>
    <w:link w:val="BodyText"/>
    <w:rsid w:val="0025271C"/>
    <w:rPr>
      <w:rFonts w:ascii="Calibri" w:eastAsia="Calibri" w:hAnsi="Calibri" w:cs="Times New Roman"/>
      <w:lang w:val="ro-RO"/>
    </w:rPr>
  </w:style>
  <w:style w:type="paragraph" w:styleId="TOC1">
    <w:name w:val="toc 1"/>
    <w:basedOn w:val="Normal"/>
    <w:next w:val="Normal"/>
    <w:autoRedefine/>
    <w:uiPriority w:val="39"/>
    <w:unhideWhenUsed/>
    <w:qFormat/>
    <w:rsid w:val="0025271C"/>
    <w:pPr>
      <w:tabs>
        <w:tab w:val="left" w:pos="440"/>
        <w:tab w:val="right" w:leader="dot" w:pos="9074"/>
      </w:tabs>
      <w:spacing w:after="100"/>
      <w:jc w:val="both"/>
    </w:pPr>
  </w:style>
  <w:style w:type="paragraph" w:styleId="TOC2">
    <w:name w:val="toc 2"/>
    <w:basedOn w:val="Normal"/>
    <w:next w:val="Normal"/>
    <w:autoRedefine/>
    <w:uiPriority w:val="39"/>
    <w:unhideWhenUsed/>
    <w:qFormat/>
    <w:rsid w:val="0025271C"/>
    <w:pPr>
      <w:tabs>
        <w:tab w:val="right" w:leader="dot" w:pos="9074"/>
      </w:tabs>
      <w:spacing w:after="100"/>
    </w:pPr>
  </w:style>
  <w:style w:type="paragraph" w:customStyle="1" w:styleId="xl47">
    <w:name w:val="xl47"/>
    <w:basedOn w:val="Normal"/>
    <w:uiPriority w:val="39"/>
    <w:qFormat/>
    <w:rsid w:val="0025271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5271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5271C"/>
  </w:style>
  <w:style w:type="character" w:styleId="FollowedHyperlink">
    <w:name w:val="FollowedHyperlink"/>
    <w:unhideWhenUsed/>
    <w:rsid w:val="0025271C"/>
    <w:rPr>
      <w:color w:val="800080"/>
      <w:u w:val="single"/>
    </w:rPr>
  </w:style>
  <w:style w:type="paragraph" w:styleId="TOC3">
    <w:name w:val="toc 3"/>
    <w:basedOn w:val="Normal"/>
    <w:next w:val="Normal"/>
    <w:autoRedefine/>
    <w:uiPriority w:val="39"/>
    <w:unhideWhenUsed/>
    <w:qFormat/>
    <w:rsid w:val="0025271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5271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5271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5271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5271C"/>
    <w:rPr>
      <w:rFonts w:ascii="Calibri" w:eastAsia="Times New Roman" w:hAnsi="Calibri" w:cs="Times New Roman"/>
      <w:sz w:val="20"/>
      <w:szCs w:val="20"/>
      <w:lang w:eastAsia="x-none"/>
    </w:rPr>
  </w:style>
  <w:style w:type="paragraph" w:styleId="Title">
    <w:name w:val="Title"/>
    <w:basedOn w:val="Normal"/>
    <w:link w:val="TitleChar"/>
    <w:qFormat/>
    <w:rsid w:val="0025271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5271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5271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5271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5271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5271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5271C"/>
    <w:rPr>
      <w:rFonts w:eastAsia="Times New Roman"/>
      <w:sz w:val="20"/>
      <w:szCs w:val="20"/>
      <w:lang w:val="x-none" w:eastAsia="x-none"/>
    </w:rPr>
  </w:style>
  <w:style w:type="character" w:customStyle="1" w:styleId="NoteHeadingChar">
    <w:name w:val="Note Heading Char"/>
    <w:basedOn w:val="DefaultParagraphFont"/>
    <w:link w:val="NoteHeading"/>
    <w:rsid w:val="0025271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5271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5271C"/>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25271C"/>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25271C"/>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25271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5271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5271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5271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5271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5271C"/>
    <w:rPr>
      <w:rFonts w:ascii="Consolas" w:eastAsia="Calibri" w:hAnsi="Consolas" w:cs="Times New Roman"/>
      <w:sz w:val="21"/>
      <w:szCs w:val="21"/>
      <w:lang w:eastAsia="x-none"/>
    </w:rPr>
  </w:style>
  <w:style w:type="paragraph" w:styleId="NoSpacing">
    <w:name w:val="No Spacing"/>
    <w:link w:val="NoSpacingChar"/>
    <w:uiPriority w:val="1"/>
    <w:qFormat/>
    <w:rsid w:val="0025271C"/>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25271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5271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5271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5271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5271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5271C"/>
    <w:rPr>
      <w:sz w:val="24"/>
      <w:lang w:val="en-GB" w:eastAsia="en-GB"/>
    </w:rPr>
  </w:style>
  <w:style w:type="paragraph" w:customStyle="1" w:styleId="Text1">
    <w:name w:val="Text 1"/>
    <w:basedOn w:val="Normal"/>
    <w:link w:val="Text1Char"/>
    <w:qFormat/>
    <w:rsid w:val="0025271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5271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5271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5271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5271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5271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5271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5271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5271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5271C"/>
    <w:pPr>
      <w:numPr>
        <w:numId w:val="1"/>
      </w:numPr>
      <w:tabs>
        <w:tab w:val="clear" w:pos="765"/>
      </w:tabs>
      <w:ind w:left="720" w:hanging="360"/>
    </w:pPr>
  </w:style>
  <w:style w:type="paragraph" w:customStyle="1" w:styleId="CaracterCaracterCaracter">
    <w:name w:val="Caracter Caracter Caracter"/>
    <w:basedOn w:val="Normal"/>
    <w:rsid w:val="0025271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5271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5271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5271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5271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5271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5271C"/>
    <w:rPr>
      <w:vertAlign w:val="superscript"/>
    </w:rPr>
  </w:style>
  <w:style w:type="character" w:styleId="BookTitle">
    <w:name w:val="Book Title"/>
    <w:qFormat/>
    <w:rsid w:val="0025271C"/>
    <w:rPr>
      <w:b/>
      <w:bCs/>
      <w:smallCaps/>
      <w:spacing w:val="5"/>
    </w:rPr>
  </w:style>
  <w:style w:type="character" w:customStyle="1" w:styleId="tpa1">
    <w:name w:val="tpa1"/>
    <w:basedOn w:val="DefaultParagraphFont"/>
    <w:rsid w:val="0025271C"/>
  </w:style>
  <w:style w:type="character" w:customStyle="1" w:styleId="tli1">
    <w:name w:val="tli1"/>
    <w:basedOn w:val="DefaultParagraphFont"/>
    <w:rsid w:val="0025271C"/>
  </w:style>
  <w:style w:type="character" w:customStyle="1" w:styleId="text10">
    <w:name w:val="text1"/>
    <w:basedOn w:val="DefaultParagraphFont"/>
    <w:rsid w:val="0025271C"/>
  </w:style>
  <w:style w:type="character" w:customStyle="1" w:styleId="pt1">
    <w:name w:val="pt1"/>
    <w:rsid w:val="0025271C"/>
    <w:rPr>
      <w:b/>
      <w:bCs/>
      <w:color w:val="8F0000"/>
    </w:rPr>
  </w:style>
  <w:style w:type="character" w:customStyle="1" w:styleId="tpt1">
    <w:name w:val="tpt1"/>
    <w:basedOn w:val="DefaultParagraphFont"/>
    <w:rsid w:val="0025271C"/>
  </w:style>
  <w:style w:type="character" w:customStyle="1" w:styleId="al1">
    <w:name w:val="al1"/>
    <w:rsid w:val="0025271C"/>
    <w:rPr>
      <w:b/>
      <w:bCs/>
      <w:color w:val="008F00"/>
    </w:rPr>
  </w:style>
  <w:style w:type="character" w:customStyle="1" w:styleId="tal1">
    <w:name w:val="tal1"/>
    <w:basedOn w:val="DefaultParagraphFont"/>
    <w:rsid w:val="0025271C"/>
  </w:style>
  <w:style w:type="character" w:customStyle="1" w:styleId="do1">
    <w:name w:val="do1"/>
    <w:rsid w:val="0025271C"/>
    <w:rPr>
      <w:b/>
      <w:bCs/>
      <w:sz w:val="26"/>
      <w:szCs w:val="26"/>
    </w:rPr>
  </w:style>
  <w:style w:type="character" w:customStyle="1" w:styleId="def">
    <w:name w:val="def"/>
    <w:basedOn w:val="DefaultParagraphFont"/>
    <w:rsid w:val="0025271C"/>
  </w:style>
  <w:style w:type="character" w:customStyle="1" w:styleId="titlupag">
    <w:name w:val="titlu_pag"/>
    <w:basedOn w:val="DefaultParagraphFont"/>
    <w:rsid w:val="0025271C"/>
  </w:style>
  <w:style w:type="character" w:customStyle="1" w:styleId="ar1">
    <w:name w:val="ar1"/>
    <w:rsid w:val="0025271C"/>
    <w:rPr>
      <w:b/>
      <w:bCs/>
      <w:color w:val="0000AF"/>
      <w:sz w:val="22"/>
      <w:szCs w:val="22"/>
    </w:rPr>
  </w:style>
  <w:style w:type="paragraph" w:styleId="z-TopofForm">
    <w:name w:val="HTML Top of Form"/>
    <w:basedOn w:val="Normal"/>
    <w:next w:val="Normal"/>
    <w:link w:val="z-TopofFormChar"/>
    <w:hidden/>
    <w:uiPriority w:val="99"/>
    <w:unhideWhenUsed/>
    <w:rsid w:val="0025271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5271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5271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5271C"/>
    <w:rPr>
      <w:rFonts w:ascii="Arial" w:eastAsia="Times New Roman" w:hAnsi="Arial" w:cs="Times New Roman"/>
      <w:vanish/>
      <w:sz w:val="16"/>
      <w:szCs w:val="16"/>
      <w:lang w:eastAsia="x-none"/>
    </w:rPr>
  </w:style>
  <w:style w:type="table" w:customStyle="1" w:styleId="TableGrid1">
    <w:name w:val="Table Grid1"/>
    <w:basedOn w:val="TableNormal"/>
    <w:next w:val="TableGrid"/>
    <w:rsid w:val="0025271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25271C"/>
  </w:style>
  <w:style w:type="table" w:customStyle="1" w:styleId="TableGrid2">
    <w:name w:val="Table Grid2"/>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25271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527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27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2527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5271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5271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5271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5271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5271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5271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5271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5271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5271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5271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5271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5271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5271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5271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5271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5271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5271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5271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5271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5271C"/>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25271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5271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5271C"/>
    <w:rPr>
      <w:b/>
      <w:bCs/>
      <w:color w:val="8F0000"/>
    </w:rPr>
  </w:style>
  <w:style w:type="character" w:customStyle="1" w:styleId="tsp1">
    <w:name w:val="tsp1"/>
    <w:basedOn w:val="DefaultParagraphFont"/>
    <w:rsid w:val="0025271C"/>
  </w:style>
  <w:style w:type="character" w:styleId="Strong">
    <w:name w:val="Strong"/>
    <w:qFormat/>
    <w:rsid w:val="0025271C"/>
    <w:rPr>
      <w:b/>
      <w:bCs/>
    </w:rPr>
  </w:style>
  <w:style w:type="character" w:customStyle="1" w:styleId="tax1">
    <w:name w:val="tax1"/>
    <w:rsid w:val="0025271C"/>
    <w:rPr>
      <w:b/>
      <w:bCs/>
      <w:sz w:val="26"/>
      <w:szCs w:val="26"/>
    </w:rPr>
  </w:style>
  <w:style w:type="character" w:customStyle="1" w:styleId="tca1">
    <w:name w:val="tca1"/>
    <w:rsid w:val="0025271C"/>
    <w:rPr>
      <w:b/>
      <w:bCs/>
      <w:sz w:val="24"/>
      <w:szCs w:val="24"/>
    </w:rPr>
  </w:style>
  <w:style w:type="character" w:customStyle="1" w:styleId="BodyTextIndentChar1">
    <w:name w:val="Body Text Indent Char1"/>
    <w:rsid w:val="0025271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5271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5271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5271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5271C"/>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5271C"/>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5271C"/>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5271C"/>
    <w:pPr>
      <w:spacing w:after="100"/>
      <w:ind w:left="660"/>
    </w:pPr>
    <w:rPr>
      <w:rFonts w:eastAsia="Times New Roman"/>
      <w:lang w:val="en-US"/>
    </w:rPr>
  </w:style>
  <w:style w:type="paragraph" w:styleId="TOC5">
    <w:name w:val="toc 5"/>
    <w:basedOn w:val="Normal"/>
    <w:next w:val="Normal"/>
    <w:autoRedefine/>
    <w:uiPriority w:val="39"/>
    <w:unhideWhenUsed/>
    <w:rsid w:val="0025271C"/>
    <w:pPr>
      <w:spacing w:after="100"/>
      <w:ind w:left="880"/>
    </w:pPr>
    <w:rPr>
      <w:rFonts w:eastAsia="Times New Roman"/>
      <w:lang w:val="en-US"/>
    </w:rPr>
  </w:style>
  <w:style w:type="paragraph" w:styleId="TOC6">
    <w:name w:val="toc 6"/>
    <w:basedOn w:val="Normal"/>
    <w:next w:val="Normal"/>
    <w:autoRedefine/>
    <w:uiPriority w:val="39"/>
    <w:unhideWhenUsed/>
    <w:rsid w:val="0025271C"/>
    <w:pPr>
      <w:spacing w:after="100"/>
      <w:ind w:left="1100"/>
    </w:pPr>
    <w:rPr>
      <w:rFonts w:eastAsia="Times New Roman"/>
      <w:lang w:val="en-US"/>
    </w:rPr>
  </w:style>
  <w:style w:type="paragraph" w:styleId="TOC7">
    <w:name w:val="toc 7"/>
    <w:basedOn w:val="Normal"/>
    <w:next w:val="Normal"/>
    <w:autoRedefine/>
    <w:uiPriority w:val="39"/>
    <w:unhideWhenUsed/>
    <w:rsid w:val="0025271C"/>
    <w:pPr>
      <w:spacing w:after="100"/>
      <w:ind w:left="1320"/>
    </w:pPr>
    <w:rPr>
      <w:rFonts w:eastAsia="Times New Roman"/>
      <w:lang w:val="en-US"/>
    </w:rPr>
  </w:style>
  <w:style w:type="paragraph" w:styleId="TOC8">
    <w:name w:val="toc 8"/>
    <w:basedOn w:val="Normal"/>
    <w:next w:val="Normal"/>
    <w:autoRedefine/>
    <w:uiPriority w:val="39"/>
    <w:unhideWhenUsed/>
    <w:rsid w:val="0025271C"/>
    <w:pPr>
      <w:spacing w:after="100"/>
      <w:ind w:left="1540"/>
    </w:pPr>
    <w:rPr>
      <w:rFonts w:eastAsia="Times New Roman"/>
      <w:lang w:val="en-US"/>
    </w:rPr>
  </w:style>
  <w:style w:type="paragraph" w:styleId="TOC9">
    <w:name w:val="toc 9"/>
    <w:basedOn w:val="Normal"/>
    <w:next w:val="Normal"/>
    <w:autoRedefine/>
    <w:uiPriority w:val="39"/>
    <w:unhideWhenUsed/>
    <w:rsid w:val="0025271C"/>
    <w:pPr>
      <w:spacing w:after="100"/>
      <w:ind w:left="1760"/>
    </w:pPr>
    <w:rPr>
      <w:rFonts w:eastAsia="Times New Roman"/>
      <w:lang w:val="en-US"/>
    </w:rPr>
  </w:style>
  <w:style w:type="table" w:customStyle="1" w:styleId="TableGrid11">
    <w:name w:val="Table Grid1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25271C"/>
  </w:style>
  <w:style w:type="paragraph" w:customStyle="1" w:styleId="text">
    <w:name w:val="text"/>
    <w:basedOn w:val="Normal"/>
    <w:rsid w:val="0025271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5271C"/>
  </w:style>
  <w:style w:type="numbering" w:customStyle="1" w:styleId="NoList111">
    <w:name w:val="No List111"/>
    <w:next w:val="NoList"/>
    <w:uiPriority w:val="99"/>
    <w:semiHidden/>
    <w:unhideWhenUsed/>
    <w:rsid w:val="0025271C"/>
  </w:style>
  <w:style w:type="table" w:customStyle="1" w:styleId="TableGrid21">
    <w:name w:val="Table Grid2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25271C"/>
  </w:style>
  <w:style w:type="numbering" w:customStyle="1" w:styleId="NoList3">
    <w:name w:val="No List3"/>
    <w:next w:val="NoList"/>
    <w:uiPriority w:val="99"/>
    <w:semiHidden/>
    <w:unhideWhenUsed/>
    <w:rsid w:val="0025271C"/>
  </w:style>
  <w:style w:type="paragraph" w:customStyle="1" w:styleId="Stil2">
    <w:name w:val="Stil2"/>
    <w:basedOn w:val="Heading1"/>
    <w:autoRedefine/>
    <w:rsid w:val="0025271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25271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5271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5271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5271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5271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5271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5271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5271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5271C"/>
    <w:pPr>
      <w:spacing w:after="0" w:line="240" w:lineRule="auto"/>
      <w:jc w:val="both"/>
    </w:pPr>
    <w:rPr>
      <w:rFonts w:ascii="Arial" w:eastAsia="Times New Roman" w:hAnsi="Arial"/>
      <w:szCs w:val="20"/>
      <w:lang w:val="en-GB"/>
    </w:rPr>
  </w:style>
  <w:style w:type="character" w:customStyle="1" w:styleId="Titlu1Caracter">
    <w:name w:val="Titlu 1 Caracter"/>
    <w:rsid w:val="0025271C"/>
    <w:rPr>
      <w:b/>
      <w:bCs/>
      <w:noProof/>
      <w:sz w:val="24"/>
      <w:szCs w:val="24"/>
      <w:lang w:val="ro-RO" w:eastAsia="fr-FR" w:bidi="ar-SA"/>
    </w:rPr>
  </w:style>
  <w:style w:type="paragraph" w:customStyle="1" w:styleId="Application3">
    <w:name w:val="Application3"/>
    <w:basedOn w:val="Normal"/>
    <w:rsid w:val="0025271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5271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527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25271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5271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5271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5271C"/>
    <w:rPr>
      <w:b/>
    </w:rPr>
  </w:style>
  <w:style w:type="paragraph" w:customStyle="1" w:styleId="Titreobjet">
    <w:name w:val="Titre objet"/>
    <w:basedOn w:val="Normal"/>
    <w:next w:val="Normal"/>
    <w:uiPriority w:val="39"/>
    <w:qFormat/>
    <w:rsid w:val="0025271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5271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5271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5271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5271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5271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5271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5271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5271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5271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5271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5271C"/>
    <w:pPr>
      <w:ind w:left="680" w:hanging="113"/>
    </w:pPr>
  </w:style>
  <w:style w:type="paragraph" w:customStyle="1" w:styleId="CharCharCharCharCharCharCharCharCharChar">
    <w:name w:val="Char Char Char Char Char Char Char Char Char Char"/>
    <w:basedOn w:val="Normal"/>
    <w:rsid w:val="0025271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5271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5271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5271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5271C"/>
    <w:rPr>
      <w:sz w:val="24"/>
      <w:szCs w:val="24"/>
      <w:lang w:val="ro-RO"/>
    </w:rPr>
  </w:style>
  <w:style w:type="paragraph" w:customStyle="1" w:styleId="xl22">
    <w:name w:val="xl22"/>
    <w:basedOn w:val="Normal"/>
    <w:rsid w:val="0025271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5271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5271C"/>
    <w:rPr>
      <w:rFonts w:ascii="Times New Roman" w:hAnsi="Times New Roman" w:cs="Times New Roman"/>
      <w:sz w:val="20"/>
      <w:szCs w:val="20"/>
    </w:rPr>
  </w:style>
  <w:style w:type="character" w:customStyle="1" w:styleId="FontStyle509">
    <w:name w:val="Font Style509"/>
    <w:rsid w:val="0025271C"/>
    <w:rPr>
      <w:rFonts w:ascii="Times New Roman" w:hAnsi="Times New Roman" w:cs="Times New Roman"/>
      <w:b/>
      <w:bCs/>
      <w:sz w:val="20"/>
      <w:szCs w:val="20"/>
    </w:rPr>
  </w:style>
  <w:style w:type="paragraph" w:customStyle="1" w:styleId="Style164">
    <w:name w:val="Style164"/>
    <w:basedOn w:val="Normal"/>
    <w:rsid w:val="0025271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5271C"/>
    <w:rPr>
      <w:i/>
      <w:iCs/>
    </w:rPr>
  </w:style>
  <w:style w:type="numbering" w:customStyle="1" w:styleId="NoList4">
    <w:name w:val="No List4"/>
    <w:next w:val="NoList"/>
    <w:semiHidden/>
    <w:unhideWhenUsed/>
    <w:rsid w:val="0025271C"/>
  </w:style>
  <w:style w:type="paragraph" w:styleId="Caption">
    <w:name w:val="caption"/>
    <w:basedOn w:val="Normal"/>
    <w:next w:val="Normal"/>
    <w:qFormat/>
    <w:rsid w:val="0025271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5271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5271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5271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5271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5271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5271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5271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5271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5271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5271C"/>
    <w:pPr>
      <w:spacing w:before="120"/>
      <w:jc w:val="center"/>
    </w:pPr>
    <w:rPr>
      <w:sz w:val="20"/>
    </w:rPr>
  </w:style>
  <w:style w:type="paragraph" w:customStyle="1" w:styleId="textcslovan">
    <w:name w:val="text císlovaný"/>
    <w:basedOn w:val="text"/>
    <w:rsid w:val="0025271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5271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5271C"/>
    <w:pPr>
      <w:pageBreakBefore w:val="0"/>
      <w:spacing w:before="0"/>
    </w:pPr>
    <w:rPr>
      <w:sz w:val="32"/>
    </w:rPr>
  </w:style>
  <w:style w:type="table" w:customStyle="1" w:styleId="TableGrid6">
    <w:name w:val="Table Grid6"/>
    <w:basedOn w:val="TableNormal"/>
    <w:next w:val="TableGrid"/>
    <w:rsid w:val="002527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25271C"/>
    <w:rPr>
      <w:b/>
      <w:bCs/>
      <w:sz w:val="24"/>
      <w:szCs w:val="24"/>
    </w:rPr>
  </w:style>
  <w:style w:type="character" w:customStyle="1" w:styleId="NormalWeb2Char">
    <w:name w:val="Normal (Web)2 Char"/>
    <w:link w:val="NormalWeb2"/>
    <w:rsid w:val="0025271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527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5271C"/>
  </w:style>
  <w:style w:type="table" w:customStyle="1" w:styleId="TableGrid7">
    <w:name w:val="Table Grid7"/>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5271C"/>
  </w:style>
  <w:style w:type="character" w:styleId="IntenseReference">
    <w:name w:val="Intense Reference"/>
    <w:uiPriority w:val="32"/>
    <w:qFormat/>
    <w:rsid w:val="0025271C"/>
    <w:rPr>
      <w:b/>
      <w:bCs/>
      <w:smallCaps/>
      <w:color w:val="C0504D"/>
      <w:spacing w:val="5"/>
      <w:u w:val="single"/>
    </w:rPr>
  </w:style>
  <w:style w:type="table" w:customStyle="1" w:styleId="TableGrid10">
    <w:name w:val="Table Grid10"/>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25271C"/>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5271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527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2527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5271C"/>
  </w:style>
  <w:style w:type="numbering" w:customStyle="1" w:styleId="NoList31">
    <w:name w:val="No List31"/>
    <w:next w:val="NoList"/>
    <w:uiPriority w:val="99"/>
    <w:semiHidden/>
    <w:unhideWhenUsed/>
    <w:rsid w:val="0025271C"/>
  </w:style>
  <w:style w:type="character" w:customStyle="1" w:styleId="NoSpacingChar">
    <w:name w:val="No Spacing Char"/>
    <w:link w:val="NoSpacing"/>
    <w:uiPriority w:val="1"/>
    <w:rsid w:val="0025271C"/>
    <w:rPr>
      <w:rFonts w:ascii="Arial" w:eastAsia="Times New Roman" w:hAnsi="Arial" w:cs="Times New Roman"/>
      <w:sz w:val="28"/>
      <w:szCs w:val="28"/>
    </w:rPr>
  </w:style>
  <w:style w:type="table" w:customStyle="1" w:styleId="TableGrid71">
    <w:name w:val="Table Grid71"/>
    <w:basedOn w:val="TableNormal"/>
    <w:next w:val="TableGrid"/>
    <w:uiPriority w:val="59"/>
    <w:rsid w:val="002527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5271C"/>
  </w:style>
  <w:style w:type="numbering" w:customStyle="1" w:styleId="NoList22">
    <w:name w:val="No List22"/>
    <w:next w:val="NoList"/>
    <w:uiPriority w:val="99"/>
    <w:semiHidden/>
    <w:unhideWhenUsed/>
    <w:rsid w:val="0025271C"/>
  </w:style>
  <w:style w:type="numbering" w:customStyle="1" w:styleId="NoList112">
    <w:name w:val="No List112"/>
    <w:next w:val="NoList"/>
    <w:uiPriority w:val="99"/>
    <w:semiHidden/>
    <w:unhideWhenUsed/>
    <w:rsid w:val="0025271C"/>
  </w:style>
  <w:style w:type="table" w:customStyle="1" w:styleId="TableGrid41">
    <w:name w:val="Table Grid41"/>
    <w:basedOn w:val="TableNormal"/>
    <w:next w:val="TableGrid"/>
    <w:uiPriority w:val="59"/>
    <w:rsid w:val="002527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25271C"/>
  </w:style>
  <w:style w:type="numbering" w:customStyle="1" w:styleId="NoList32">
    <w:name w:val="No List32"/>
    <w:next w:val="NoList"/>
    <w:uiPriority w:val="99"/>
    <w:semiHidden/>
    <w:unhideWhenUsed/>
    <w:rsid w:val="0025271C"/>
  </w:style>
  <w:style w:type="table" w:customStyle="1" w:styleId="TableGrid51">
    <w:name w:val="Table Grid51"/>
    <w:basedOn w:val="TableNormal"/>
    <w:next w:val="TableGrid"/>
    <w:uiPriority w:val="59"/>
    <w:rsid w:val="002527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25271C"/>
  </w:style>
  <w:style w:type="paragraph" w:customStyle="1" w:styleId="List2">
    <w:name w:val="List2"/>
    <w:basedOn w:val="Normal"/>
    <w:rsid w:val="0025271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527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5271C"/>
  </w:style>
  <w:style w:type="table" w:customStyle="1" w:styleId="TableGrid15">
    <w:name w:val="Table Grid15"/>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5271C"/>
  </w:style>
  <w:style w:type="table" w:customStyle="1" w:styleId="TableGrid17">
    <w:name w:val="Table Grid17"/>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527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527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5271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527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5271C"/>
    <w:rPr>
      <w:rFonts w:ascii="Calibri" w:eastAsia="Calibri" w:hAnsi="Calibri" w:cs="Times New Roman"/>
      <w:lang w:val="ro-RO"/>
    </w:rPr>
  </w:style>
  <w:style w:type="numbering" w:customStyle="1" w:styleId="NoList11111">
    <w:name w:val="No List11111"/>
    <w:next w:val="NoList"/>
    <w:uiPriority w:val="99"/>
    <w:semiHidden/>
    <w:unhideWhenUsed/>
    <w:rsid w:val="0025271C"/>
  </w:style>
  <w:style w:type="table" w:customStyle="1" w:styleId="TableGrid191">
    <w:name w:val="Table Grid191"/>
    <w:basedOn w:val="TableNormal"/>
    <w:next w:val="TableGrid"/>
    <w:uiPriority w:val="59"/>
    <w:rsid w:val="0025271C"/>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25271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5271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5271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5271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5271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5271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5271C"/>
  </w:style>
  <w:style w:type="paragraph" w:customStyle="1" w:styleId="StilStil1Stnga">
    <w:name w:val="Stil Stil1 + Stânga"/>
    <w:basedOn w:val="Normal"/>
    <w:uiPriority w:val="39"/>
    <w:qFormat/>
    <w:rsid w:val="0025271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5271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5271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5271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5271C"/>
    <w:rPr>
      <w:rFonts w:ascii="Times New Roman" w:eastAsia="Times New Roman" w:hAnsi="Times New Roman" w:cs="Times New Roman"/>
      <w:b/>
      <w:sz w:val="20"/>
      <w:szCs w:val="20"/>
      <w:u w:val="single"/>
      <w:lang w:val="fr-FR" w:eastAsia="fr-FR"/>
    </w:rPr>
  </w:style>
  <w:style w:type="character" w:customStyle="1" w:styleId="CharChar14">
    <w:name w:val="Char Char14"/>
    <w:rsid w:val="0025271C"/>
    <w:rPr>
      <w:rFonts w:ascii="Times New Roman" w:eastAsia="Times New Roman" w:hAnsi="Times New Roman" w:cs="Times New Roman"/>
      <w:sz w:val="24"/>
      <w:szCs w:val="24"/>
      <w:lang w:val="fr-FR" w:eastAsia="fr-FR"/>
    </w:rPr>
  </w:style>
  <w:style w:type="character" w:customStyle="1" w:styleId="CharChar141">
    <w:name w:val="Char Char141"/>
    <w:locked/>
    <w:rsid w:val="0025271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5271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5271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5271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5271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5271C"/>
    <w:rPr>
      <w:rFonts w:ascii="Calibri" w:eastAsia="Calibri" w:hAnsi="Calibri" w:cs="Times New Roman"/>
      <w:lang w:val="ro-RO"/>
    </w:rPr>
  </w:style>
  <w:style w:type="character" w:customStyle="1" w:styleId="BodyTextChar1">
    <w:name w:val="Body Text Char1"/>
    <w:semiHidden/>
    <w:rsid w:val="0025271C"/>
    <w:rPr>
      <w:rFonts w:ascii="Calibri" w:eastAsia="Calibri" w:hAnsi="Calibri" w:cs="Times New Roman"/>
      <w:lang w:val="ro-RO"/>
    </w:rPr>
  </w:style>
  <w:style w:type="character" w:customStyle="1" w:styleId="CommentTextChar1">
    <w:name w:val="Comment Text Char1"/>
    <w:uiPriority w:val="99"/>
    <w:semiHidden/>
    <w:rsid w:val="0025271C"/>
    <w:rPr>
      <w:rFonts w:ascii="Calibri" w:eastAsia="Calibri" w:hAnsi="Calibri" w:cs="Times New Roman"/>
      <w:sz w:val="20"/>
      <w:szCs w:val="20"/>
      <w:lang w:val="ro-RO"/>
    </w:rPr>
  </w:style>
  <w:style w:type="character" w:customStyle="1" w:styleId="SubtitleChar1">
    <w:name w:val="Subtitle Char1"/>
    <w:rsid w:val="0025271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5271C"/>
    <w:rPr>
      <w:rFonts w:ascii="Cambria" w:eastAsia="Times New Roman" w:hAnsi="Cambria" w:cs="Times New Roman"/>
      <w:i/>
      <w:iCs/>
      <w:color w:val="404040"/>
      <w:sz w:val="22"/>
      <w:szCs w:val="22"/>
      <w:lang w:val="ro-RO"/>
    </w:rPr>
  </w:style>
  <w:style w:type="character" w:customStyle="1" w:styleId="Heading8Char1">
    <w:name w:val="Heading 8 Char1"/>
    <w:semiHidden/>
    <w:rsid w:val="0025271C"/>
    <w:rPr>
      <w:rFonts w:ascii="Cambria" w:eastAsia="Times New Roman" w:hAnsi="Cambria" w:cs="Times New Roman"/>
      <w:color w:val="404040"/>
      <w:lang w:val="ro-RO"/>
    </w:rPr>
  </w:style>
  <w:style w:type="character" w:customStyle="1" w:styleId="Heading9Char1">
    <w:name w:val="Heading 9 Char1"/>
    <w:semiHidden/>
    <w:rsid w:val="0025271C"/>
    <w:rPr>
      <w:rFonts w:ascii="Cambria" w:eastAsia="Times New Roman" w:hAnsi="Cambria" w:cs="Times New Roman"/>
      <w:i/>
      <w:iCs/>
      <w:color w:val="404040"/>
      <w:lang w:val="ro-RO"/>
    </w:rPr>
  </w:style>
  <w:style w:type="character" w:customStyle="1" w:styleId="BalloonTextChar1">
    <w:name w:val="Balloon Text Char1"/>
    <w:semiHidden/>
    <w:rsid w:val="0025271C"/>
    <w:rPr>
      <w:rFonts w:ascii="Tahoma" w:eastAsia="Calibri" w:hAnsi="Tahoma" w:cs="Tahoma"/>
      <w:sz w:val="16"/>
      <w:szCs w:val="16"/>
      <w:lang w:val="ro-RO"/>
    </w:rPr>
  </w:style>
  <w:style w:type="character" w:customStyle="1" w:styleId="CommentSubjectChar1">
    <w:name w:val="Comment Subject Char1"/>
    <w:semiHidden/>
    <w:rsid w:val="0025271C"/>
    <w:rPr>
      <w:rFonts w:ascii="Calibri" w:eastAsia="Calibri" w:hAnsi="Calibri" w:cs="Times New Roman"/>
      <w:b/>
      <w:bCs/>
      <w:sz w:val="20"/>
      <w:szCs w:val="20"/>
      <w:lang w:val="ro-RO"/>
    </w:rPr>
  </w:style>
  <w:style w:type="character" w:customStyle="1" w:styleId="EndnoteTextChar1">
    <w:name w:val="Endnote Text Char1"/>
    <w:uiPriority w:val="99"/>
    <w:semiHidden/>
    <w:rsid w:val="0025271C"/>
    <w:rPr>
      <w:rFonts w:ascii="Calibri" w:eastAsia="Calibri" w:hAnsi="Calibri" w:cs="Times New Roman"/>
      <w:sz w:val="20"/>
      <w:szCs w:val="20"/>
      <w:lang w:val="ro-RO"/>
    </w:rPr>
  </w:style>
  <w:style w:type="character" w:customStyle="1" w:styleId="TitleChar1">
    <w:name w:val="Title Char1"/>
    <w:rsid w:val="0025271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5271C"/>
    <w:rPr>
      <w:rFonts w:ascii="Calibri" w:eastAsia="Calibri" w:hAnsi="Calibri" w:cs="Times New Roman"/>
      <w:lang w:val="ro-RO"/>
    </w:rPr>
  </w:style>
  <w:style w:type="character" w:customStyle="1" w:styleId="NoteHeadingChar1">
    <w:name w:val="Note Heading Char1"/>
    <w:semiHidden/>
    <w:rsid w:val="0025271C"/>
    <w:rPr>
      <w:rFonts w:ascii="Calibri" w:eastAsia="Calibri" w:hAnsi="Calibri" w:cs="Times New Roman"/>
      <w:lang w:val="ro-RO"/>
    </w:rPr>
  </w:style>
  <w:style w:type="character" w:customStyle="1" w:styleId="BodyText2Char1">
    <w:name w:val="Body Text 2 Char1"/>
    <w:semiHidden/>
    <w:rsid w:val="0025271C"/>
    <w:rPr>
      <w:rFonts w:ascii="Calibri" w:eastAsia="Calibri" w:hAnsi="Calibri" w:cs="Times New Roman"/>
      <w:lang w:val="ro-RO"/>
    </w:rPr>
  </w:style>
  <w:style w:type="character" w:customStyle="1" w:styleId="BodyText3Char1">
    <w:name w:val="Body Text 3 Char1"/>
    <w:semiHidden/>
    <w:rsid w:val="0025271C"/>
    <w:rPr>
      <w:rFonts w:ascii="Calibri" w:eastAsia="Calibri" w:hAnsi="Calibri" w:cs="Times New Roman"/>
      <w:sz w:val="16"/>
      <w:szCs w:val="16"/>
      <w:lang w:val="ro-RO"/>
    </w:rPr>
  </w:style>
  <w:style w:type="character" w:customStyle="1" w:styleId="BodyTextIndent3Char1">
    <w:name w:val="Body Text Indent 3 Char1"/>
    <w:semiHidden/>
    <w:rsid w:val="0025271C"/>
    <w:rPr>
      <w:rFonts w:ascii="Calibri" w:eastAsia="Calibri" w:hAnsi="Calibri" w:cs="Times New Roman"/>
      <w:sz w:val="16"/>
      <w:szCs w:val="16"/>
      <w:lang w:val="ro-RO"/>
    </w:rPr>
  </w:style>
  <w:style w:type="character" w:customStyle="1" w:styleId="DocumentMapChar1">
    <w:name w:val="Document Map Char1"/>
    <w:semiHidden/>
    <w:rsid w:val="0025271C"/>
    <w:rPr>
      <w:rFonts w:ascii="Tahoma" w:eastAsia="Calibri" w:hAnsi="Tahoma" w:cs="Tahoma"/>
      <w:sz w:val="16"/>
      <w:szCs w:val="16"/>
      <w:lang w:val="ro-RO"/>
    </w:rPr>
  </w:style>
  <w:style w:type="character" w:customStyle="1" w:styleId="PlainTextChar1">
    <w:name w:val="Plain Text Char1"/>
    <w:uiPriority w:val="99"/>
    <w:semiHidden/>
    <w:rsid w:val="0025271C"/>
    <w:rPr>
      <w:rFonts w:ascii="Consolas" w:eastAsia="Calibri" w:hAnsi="Consolas" w:cs="Consolas"/>
      <w:sz w:val="21"/>
      <w:szCs w:val="21"/>
      <w:lang w:val="ro-RO"/>
    </w:rPr>
  </w:style>
  <w:style w:type="character" w:customStyle="1" w:styleId="BodyTextIndent2Char1">
    <w:name w:val="Body Text Indent 2 Char1"/>
    <w:semiHidden/>
    <w:rsid w:val="0025271C"/>
    <w:rPr>
      <w:rFonts w:ascii="Calibri" w:eastAsia="Calibri" w:hAnsi="Calibri" w:cs="Times New Roman"/>
      <w:lang w:val="ro-RO"/>
    </w:rPr>
  </w:style>
  <w:style w:type="character" w:customStyle="1" w:styleId="label1">
    <w:name w:val="label1"/>
    <w:rsid w:val="0025271C"/>
    <w:rPr>
      <w:b/>
      <w:bCs/>
      <w:vanish/>
      <w:webHidden w:val="0"/>
      <w:color w:val="FFFFFF"/>
      <w:sz w:val="18"/>
      <w:szCs w:val="18"/>
      <w:vertAlign w:val="baseline"/>
      <w:specVanish/>
    </w:rPr>
  </w:style>
  <w:style w:type="paragraph" w:customStyle="1" w:styleId="instruct">
    <w:name w:val="instruct"/>
    <w:basedOn w:val="Normal"/>
    <w:rsid w:val="0025271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5271C"/>
    <w:rPr>
      <w:color w:val="0000FF"/>
      <w:u w:val="single"/>
    </w:rPr>
  </w:style>
  <w:style w:type="character" w:customStyle="1" w:styleId="Fontdeparagrafimplicit">
    <w:name w:val="Font de paragraf implicit"/>
    <w:rsid w:val="0025271C"/>
  </w:style>
  <w:style w:type="character" w:customStyle="1" w:styleId="sp1">
    <w:name w:val="sp1"/>
    <w:rsid w:val="0025271C"/>
    <w:rPr>
      <w:b/>
      <w:bCs/>
      <w:color w:val="8F0000"/>
    </w:rPr>
  </w:style>
  <w:style w:type="character" w:customStyle="1" w:styleId="Fontdeparagrafimplicit1">
    <w:name w:val="Font de paragraf implicit1"/>
    <w:rsid w:val="0025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37</Pages>
  <Words>12117</Words>
  <Characters>69067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2017-12-18T16:06:00Z</cp:lastPrinted>
  <dcterms:created xsi:type="dcterms:W3CDTF">2017-12-18T12:07:00Z</dcterms:created>
  <dcterms:modified xsi:type="dcterms:W3CDTF">2017-12-18T18:08:00Z</dcterms:modified>
</cp:coreProperties>
</file>